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DBA8D" w14:textId="77777777" w:rsidR="004C4C24" w:rsidRDefault="004C4C24" w:rsidP="00D156DD">
      <w:pPr>
        <w:jc w:val="center"/>
        <w:rPr>
          <w:rFonts w:asciiTheme="minorHAnsi" w:hAnsiTheme="minorHAnsi" w:cstheme="minorHAnsi"/>
          <w:b/>
          <w:color w:val="4F81BD" w:themeColor="accent1"/>
          <w:sz w:val="24"/>
          <w:szCs w:val="20"/>
          <w:lang w:val="en-US"/>
        </w:rPr>
      </w:pPr>
    </w:p>
    <w:p w14:paraId="7BC27E01" w14:textId="70864114" w:rsidR="00D156DD" w:rsidRDefault="004C4C24" w:rsidP="004C4C24">
      <w:pPr>
        <w:jc w:val="center"/>
        <w:rPr>
          <w:rFonts w:asciiTheme="minorHAnsi" w:hAnsiTheme="minorHAnsi" w:cstheme="minorHAnsi"/>
          <w:b/>
          <w:color w:val="4F81BD" w:themeColor="accent1"/>
          <w:sz w:val="24"/>
          <w:szCs w:val="20"/>
          <w:lang w:val="en-US"/>
        </w:rPr>
      </w:pPr>
      <w:r w:rsidRPr="004C4C24">
        <w:rPr>
          <w:rFonts w:asciiTheme="minorHAnsi" w:hAnsiTheme="minorHAnsi" w:cstheme="minorHAnsi"/>
          <w:b/>
          <w:color w:val="4F81BD" w:themeColor="accent1"/>
          <w:sz w:val="24"/>
          <w:szCs w:val="20"/>
          <w:lang w:val="en-US"/>
        </w:rPr>
        <w:t>https://cde.nus.edu.sg/bme</w:t>
      </w:r>
    </w:p>
    <w:p w14:paraId="697B8863" w14:textId="77777777" w:rsidR="004C4C24" w:rsidRPr="00F3307A" w:rsidRDefault="004C4C24" w:rsidP="004C4C24">
      <w:pPr>
        <w:jc w:val="center"/>
        <w:rPr>
          <w:rFonts w:asciiTheme="minorHAnsi" w:hAnsiTheme="minorHAnsi" w:cstheme="minorHAnsi"/>
          <w:b/>
          <w:sz w:val="36"/>
          <w:szCs w:val="28"/>
          <w:lang w:val="en-US"/>
        </w:rPr>
      </w:pPr>
    </w:p>
    <w:p w14:paraId="531B9314" w14:textId="1704B1C8" w:rsidR="009909E9" w:rsidRDefault="008538AD" w:rsidP="00C10BE7">
      <w:pPr>
        <w:jc w:val="center"/>
        <w:rPr>
          <w:rFonts w:asciiTheme="minorHAnsi" w:hAnsiTheme="minorHAnsi" w:cstheme="minorHAnsi"/>
          <w:b/>
          <w:sz w:val="40"/>
          <w:szCs w:val="28"/>
        </w:rPr>
      </w:pPr>
      <w:r w:rsidRPr="00C10BE7">
        <w:rPr>
          <w:rFonts w:asciiTheme="minorHAnsi" w:hAnsiTheme="minorHAnsi" w:cstheme="minorHAnsi"/>
          <w:b/>
          <w:sz w:val="40"/>
          <w:szCs w:val="28"/>
        </w:rPr>
        <w:t xml:space="preserve">NUS Biomedical Engineering </w:t>
      </w:r>
      <w:r w:rsidR="009909E9" w:rsidRPr="00C10BE7">
        <w:rPr>
          <w:rFonts w:asciiTheme="minorHAnsi" w:hAnsiTheme="minorHAnsi" w:cstheme="minorHAnsi"/>
          <w:b/>
          <w:sz w:val="40"/>
          <w:szCs w:val="28"/>
        </w:rPr>
        <w:t xml:space="preserve">3+1+1 </w:t>
      </w:r>
      <w:r w:rsidRPr="00C10BE7">
        <w:rPr>
          <w:rFonts w:asciiTheme="minorHAnsi" w:hAnsiTheme="minorHAnsi" w:cstheme="minorHAnsi"/>
          <w:b/>
          <w:sz w:val="40"/>
          <w:szCs w:val="28"/>
        </w:rPr>
        <w:t>Program</w:t>
      </w:r>
    </w:p>
    <w:p w14:paraId="65ADE102" w14:textId="0E949037" w:rsidR="000748E6" w:rsidRPr="00A42F9E" w:rsidRDefault="000748E6" w:rsidP="00C10BE7">
      <w:pPr>
        <w:jc w:val="center"/>
        <w:rPr>
          <w:rFonts w:asciiTheme="minorHAnsi" w:hAnsiTheme="minorHAnsi" w:cstheme="minorHAnsi"/>
          <w:bCs/>
          <w:sz w:val="32"/>
        </w:rPr>
      </w:pPr>
      <w:r w:rsidRPr="00A42F9E">
        <w:rPr>
          <w:rFonts w:asciiTheme="minorHAnsi" w:hAnsiTheme="minorHAnsi" w:cstheme="minorHAnsi"/>
          <w:bCs/>
          <w:sz w:val="32"/>
        </w:rPr>
        <w:t>(Type 2, FYP + M</w:t>
      </w:r>
      <w:r w:rsidR="0030276A">
        <w:rPr>
          <w:rFonts w:asciiTheme="minorHAnsi" w:hAnsiTheme="minorHAnsi" w:cstheme="minorHAnsi"/>
          <w:bCs/>
          <w:sz w:val="32"/>
        </w:rPr>
        <w:t>Sc</w:t>
      </w:r>
      <w:r w:rsidRPr="00A42F9E">
        <w:rPr>
          <w:rFonts w:asciiTheme="minorHAnsi" w:hAnsiTheme="minorHAnsi" w:cstheme="minorHAnsi"/>
          <w:bCs/>
          <w:sz w:val="32"/>
        </w:rPr>
        <w:t>)</w:t>
      </w:r>
    </w:p>
    <w:p w14:paraId="63E63A42" w14:textId="77777777" w:rsidR="009909E9" w:rsidRPr="00314D3F" w:rsidRDefault="009909E9" w:rsidP="009909E9">
      <w:pPr>
        <w:rPr>
          <w:rFonts w:asciiTheme="minorHAnsi" w:hAnsiTheme="minorHAnsi" w:cstheme="minorHAnsi"/>
        </w:rPr>
      </w:pPr>
    </w:p>
    <w:p w14:paraId="1255E792" w14:textId="77777777" w:rsidR="009909E9" w:rsidRPr="00314D3F" w:rsidRDefault="009909E9" w:rsidP="009909E9">
      <w:pPr>
        <w:rPr>
          <w:rFonts w:asciiTheme="minorHAnsi" w:hAnsiTheme="minorHAnsi" w:cstheme="minorHAnsi"/>
        </w:rPr>
      </w:pPr>
    </w:p>
    <w:p w14:paraId="04A18D9B" w14:textId="5853573A" w:rsidR="009909E9" w:rsidRPr="00314D3F" w:rsidRDefault="00D86E7B" w:rsidP="00314D3F">
      <w:pPr>
        <w:rPr>
          <w:rFonts w:asciiTheme="minorHAnsi" w:hAnsiTheme="minorHAnsi" w:cstheme="minorHAnsi"/>
          <w:b/>
        </w:rPr>
      </w:pPr>
      <w:r w:rsidRPr="00314D3F">
        <w:rPr>
          <w:rFonts w:asciiTheme="minorHAnsi" w:hAnsiTheme="minorHAnsi" w:cstheme="minorHAnsi"/>
          <w:b/>
        </w:rPr>
        <w:t xml:space="preserve">1. </w:t>
      </w:r>
      <w:r w:rsidR="009909E9" w:rsidRPr="00314D3F">
        <w:rPr>
          <w:rFonts w:asciiTheme="minorHAnsi" w:hAnsiTheme="minorHAnsi" w:cstheme="minorHAnsi"/>
          <w:b/>
        </w:rPr>
        <w:t>Introduction</w:t>
      </w:r>
    </w:p>
    <w:p w14:paraId="44C22450" w14:textId="77777777" w:rsidR="009909E9" w:rsidRPr="00314D3F" w:rsidRDefault="009909E9" w:rsidP="009909E9">
      <w:pPr>
        <w:rPr>
          <w:rFonts w:asciiTheme="minorHAnsi" w:hAnsiTheme="minorHAnsi" w:cstheme="minorHAnsi"/>
        </w:rPr>
      </w:pPr>
    </w:p>
    <w:p w14:paraId="66F7E2F5" w14:textId="19B60D87" w:rsidR="009909E9" w:rsidRPr="00314D3F" w:rsidRDefault="008538AD" w:rsidP="00314D3F">
      <w:pPr>
        <w:jc w:val="both"/>
        <w:rPr>
          <w:rFonts w:asciiTheme="minorHAnsi" w:hAnsiTheme="minorHAnsi" w:cstheme="minorHAnsi"/>
        </w:rPr>
      </w:pPr>
      <w:r w:rsidRPr="00314D3F">
        <w:rPr>
          <w:rFonts w:asciiTheme="minorHAnsi" w:hAnsiTheme="minorHAnsi" w:cstheme="minorHAnsi"/>
        </w:rPr>
        <w:t xml:space="preserve">The NUS Biomedical Engineering </w:t>
      </w:r>
      <w:r w:rsidR="009909E9" w:rsidRPr="00314D3F">
        <w:rPr>
          <w:rFonts w:asciiTheme="minorHAnsi" w:hAnsiTheme="minorHAnsi" w:cstheme="minorHAnsi"/>
        </w:rPr>
        <w:t xml:space="preserve">“3+1+1” </w:t>
      </w:r>
      <w:r w:rsidRPr="00314D3F">
        <w:rPr>
          <w:rFonts w:asciiTheme="minorHAnsi" w:hAnsiTheme="minorHAnsi" w:cstheme="minorHAnsi"/>
        </w:rPr>
        <w:t xml:space="preserve">program is a joint educational </w:t>
      </w:r>
      <w:r w:rsidR="009909E9" w:rsidRPr="00314D3F">
        <w:rPr>
          <w:rFonts w:asciiTheme="minorHAnsi" w:hAnsiTheme="minorHAnsi" w:cstheme="minorHAnsi"/>
        </w:rPr>
        <w:t>framework</w:t>
      </w:r>
      <w:r w:rsidRPr="00314D3F">
        <w:rPr>
          <w:rFonts w:asciiTheme="minorHAnsi" w:hAnsiTheme="minorHAnsi" w:cstheme="minorHAnsi"/>
        </w:rPr>
        <w:t xml:space="preserve"> collaborated by NUS </w:t>
      </w:r>
      <w:r w:rsidR="00D23EA5">
        <w:rPr>
          <w:rFonts w:asciiTheme="minorHAnsi" w:hAnsiTheme="minorHAnsi" w:cstheme="minorHAnsi"/>
        </w:rPr>
        <w:t>Department of Biomedical Engineering (NUS-</w:t>
      </w:r>
      <w:r w:rsidRPr="00314D3F">
        <w:rPr>
          <w:rFonts w:asciiTheme="minorHAnsi" w:hAnsiTheme="minorHAnsi" w:cstheme="minorHAnsi"/>
        </w:rPr>
        <w:t>BME</w:t>
      </w:r>
      <w:r w:rsidR="00D23EA5">
        <w:rPr>
          <w:rFonts w:asciiTheme="minorHAnsi" w:hAnsiTheme="minorHAnsi" w:cstheme="minorHAnsi"/>
        </w:rPr>
        <w:t>)</w:t>
      </w:r>
      <w:r w:rsidRPr="00314D3F">
        <w:rPr>
          <w:rFonts w:asciiTheme="minorHAnsi" w:hAnsiTheme="minorHAnsi" w:cstheme="minorHAnsi"/>
        </w:rPr>
        <w:t xml:space="preserve"> and partner universities. Under this framework</w:t>
      </w:r>
      <w:r w:rsidR="009909E9" w:rsidRPr="00314D3F">
        <w:rPr>
          <w:rFonts w:asciiTheme="minorHAnsi" w:hAnsiTheme="minorHAnsi" w:cstheme="minorHAnsi"/>
        </w:rPr>
        <w:t xml:space="preserve">, suitable Year 3 </w:t>
      </w:r>
      <w:r w:rsidR="000E328F" w:rsidRPr="00314D3F">
        <w:rPr>
          <w:rFonts w:asciiTheme="minorHAnsi" w:hAnsiTheme="minorHAnsi" w:cstheme="minorHAnsi"/>
        </w:rPr>
        <w:t xml:space="preserve">undergraduate students </w:t>
      </w:r>
      <w:r w:rsidR="009909E9" w:rsidRPr="00314D3F">
        <w:rPr>
          <w:rFonts w:asciiTheme="minorHAnsi" w:hAnsiTheme="minorHAnsi" w:cstheme="minorHAnsi"/>
        </w:rPr>
        <w:t>with good academic standing and meeting NUS English requirement from</w:t>
      </w:r>
      <w:r w:rsidR="009909E9" w:rsidRPr="00DA1B64">
        <w:rPr>
          <w:rFonts w:asciiTheme="minorHAnsi" w:eastAsia="Times New Roman" w:hAnsiTheme="minorHAnsi" w:cstheme="minorHAnsi"/>
        </w:rPr>
        <w:t xml:space="preserve"> </w:t>
      </w:r>
      <w:r w:rsidRPr="00314D3F">
        <w:rPr>
          <w:rFonts w:asciiTheme="minorHAnsi" w:hAnsiTheme="minorHAnsi" w:cstheme="minorHAnsi"/>
        </w:rPr>
        <w:t>partner universities</w:t>
      </w:r>
      <w:r w:rsidRPr="00DA1B64" w:rsidDel="008538AD">
        <w:rPr>
          <w:rFonts w:asciiTheme="minorHAnsi" w:eastAsia="Times New Roman" w:hAnsiTheme="minorHAnsi" w:cstheme="minorHAnsi"/>
        </w:rPr>
        <w:t xml:space="preserve"> </w:t>
      </w:r>
      <w:r w:rsidR="009909E9" w:rsidRPr="00314D3F">
        <w:rPr>
          <w:rFonts w:asciiTheme="minorHAnsi" w:hAnsiTheme="minorHAnsi" w:cstheme="minorHAnsi"/>
        </w:rPr>
        <w:t xml:space="preserve">will be selected to </w:t>
      </w:r>
      <w:r w:rsidR="009909E9" w:rsidRPr="00DA1B64">
        <w:rPr>
          <w:rFonts w:asciiTheme="minorHAnsi" w:hAnsiTheme="minorHAnsi" w:cstheme="minorHAnsi"/>
        </w:rPr>
        <w:t>attend their fourth and final year of undergraduate studies at</w:t>
      </w:r>
      <w:r w:rsidR="00D23EA5">
        <w:rPr>
          <w:rFonts w:asciiTheme="minorHAnsi" w:eastAsia="Times New Roman" w:hAnsiTheme="minorHAnsi" w:cstheme="minorHAnsi"/>
        </w:rPr>
        <w:t xml:space="preserve"> </w:t>
      </w:r>
      <w:r w:rsidRPr="00DA1B64">
        <w:rPr>
          <w:rFonts w:asciiTheme="minorHAnsi" w:eastAsia="Times New Roman" w:hAnsiTheme="minorHAnsi" w:cstheme="minorHAnsi"/>
        </w:rPr>
        <w:t xml:space="preserve">NUS-BME </w:t>
      </w:r>
      <w:r w:rsidR="009909E9" w:rsidRPr="00DA1B64">
        <w:rPr>
          <w:rFonts w:asciiTheme="minorHAnsi" w:eastAsia="Times New Roman" w:hAnsiTheme="minorHAnsi" w:cstheme="minorHAnsi"/>
        </w:rPr>
        <w:t xml:space="preserve">(i.e., </w:t>
      </w:r>
      <w:r w:rsidR="009909E9" w:rsidRPr="00DA1B64">
        <w:rPr>
          <w:rFonts w:asciiTheme="minorHAnsi" w:eastAsia="Times New Roman" w:hAnsiTheme="minorHAnsi" w:cstheme="minorHAnsi"/>
          <w:b/>
        </w:rPr>
        <w:t>the first “+1”</w:t>
      </w:r>
      <w:r w:rsidR="009909E9" w:rsidRPr="00DA1B64">
        <w:rPr>
          <w:rFonts w:asciiTheme="minorHAnsi" w:eastAsia="Times New Roman" w:hAnsiTheme="minorHAnsi" w:cstheme="minorHAnsi"/>
        </w:rPr>
        <w:t>)</w:t>
      </w:r>
      <w:r w:rsidR="009909E9" w:rsidRPr="00DA1B64">
        <w:rPr>
          <w:rFonts w:asciiTheme="minorHAnsi" w:hAnsiTheme="minorHAnsi" w:cstheme="minorHAnsi"/>
        </w:rPr>
        <w:t xml:space="preserve">. </w:t>
      </w:r>
      <w:r w:rsidR="009909E9" w:rsidRPr="00314D3F">
        <w:rPr>
          <w:rFonts w:asciiTheme="minorHAnsi" w:hAnsiTheme="minorHAnsi" w:cstheme="minorHAnsi"/>
        </w:rPr>
        <w:t xml:space="preserve">This prepares them both in the aspect of English writing and communication skill as well </w:t>
      </w:r>
      <w:r w:rsidR="00D83921" w:rsidRPr="00314D3F">
        <w:rPr>
          <w:rFonts w:asciiTheme="minorHAnsi" w:hAnsiTheme="minorHAnsi" w:cstheme="minorHAnsi"/>
        </w:rPr>
        <w:t>as Biomedical</w:t>
      </w:r>
      <w:r w:rsidR="009909E9" w:rsidRPr="00314D3F">
        <w:rPr>
          <w:rFonts w:asciiTheme="minorHAnsi" w:hAnsiTheme="minorHAnsi" w:cstheme="minorHAnsi"/>
        </w:rPr>
        <w:t xml:space="preserve"> Engineering domain </w:t>
      </w:r>
      <w:proofErr w:type="gramStart"/>
      <w:r w:rsidR="009909E9" w:rsidRPr="00314D3F">
        <w:rPr>
          <w:rFonts w:asciiTheme="minorHAnsi" w:hAnsiTheme="minorHAnsi" w:cstheme="minorHAnsi"/>
        </w:rPr>
        <w:t>knowledge, before</w:t>
      </w:r>
      <w:proofErr w:type="gramEnd"/>
      <w:r w:rsidR="009909E9" w:rsidRPr="00314D3F">
        <w:rPr>
          <w:rFonts w:asciiTheme="minorHAnsi" w:hAnsiTheme="minorHAnsi" w:cstheme="minorHAnsi"/>
        </w:rPr>
        <w:t xml:space="preserve"> they can apply </w:t>
      </w:r>
      <w:r w:rsidR="00D83921" w:rsidRPr="00314D3F">
        <w:rPr>
          <w:rFonts w:asciiTheme="minorHAnsi" w:hAnsiTheme="minorHAnsi" w:cstheme="minorHAnsi"/>
        </w:rPr>
        <w:t xml:space="preserve">for </w:t>
      </w:r>
      <w:r w:rsidR="009909E9" w:rsidRPr="00314D3F">
        <w:rPr>
          <w:rFonts w:asciiTheme="minorHAnsi" w:hAnsiTheme="minorHAnsi" w:cstheme="minorHAnsi"/>
        </w:rPr>
        <w:t>admission</w:t>
      </w:r>
      <w:r w:rsidR="009909E9" w:rsidRPr="00DA1B64">
        <w:rPr>
          <w:rFonts w:asciiTheme="minorHAnsi" w:hAnsiTheme="minorHAnsi" w:cstheme="minorHAnsi"/>
        </w:rPr>
        <w:t xml:space="preserve"> </w:t>
      </w:r>
      <w:r w:rsidR="006F47AC">
        <w:rPr>
          <w:rFonts w:asciiTheme="minorHAnsi" w:hAnsiTheme="minorHAnsi" w:cstheme="minorHAnsi"/>
        </w:rPr>
        <w:t xml:space="preserve">to </w:t>
      </w:r>
      <w:r w:rsidR="0027797F">
        <w:rPr>
          <w:rFonts w:asciiTheme="minorHAnsi" w:hAnsiTheme="minorHAnsi" w:cstheme="minorHAnsi"/>
        </w:rPr>
        <w:t>the</w:t>
      </w:r>
      <w:r w:rsidR="009909E9" w:rsidRPr="00DA1B64">
        <w:rPr>
          <w:rFonts w:asciiTheme="minorHAnsi" w:hAnsiTheme="minorHAnsi" w:cstheme="minorHAnsi"/>
        </w:rPr>
        <w:t xml:space="preserve"> </w:t>
      </w:r>
      <w:r w:rsidR="0027797F">
        <w:rPr>
          <w:rFonts w:asciiTheme="minorHAnsi" w:hAnsiTheme="minorHAnsi" w:cstheme="minorHAnsi"/>
        </w:rPr>
        <w:t xml:space="preserve">course-based </w:t>
      </w:r>
      <w:r w:rsidR="006F47AC" w:rsidRPr="00314D3F">
        <w:rPr>
          <w:rFonts w:asciiTheme="minorHAnsi" w:hAnsiTheme="minorHAnsi" w:cstheme="minorHAnsi"/>
        </w:rPr>
        <w:t xml:space="preserve">Master of </w:t>
      </w:r>
      <w:r w:rsidR="0027797F">
        <w:rPr>
          <w:rFonts w:asciiTheme="minorHAnsi" w:hAnsiTheme="minorHAnsi" w:cstheme="minorHAnsi"/>
        </w:rPr>
        <w:t>Science</w:t>
      </w:r>
      <w:r w:rsidR="006F47AC" w:rsidRPr="00314D3F">
        <w:rPr>
          <w:rFonts w:asciiTheme="minorHAnsi" w:hAnsiTheme="minorHAnsi" w:cstheme="minorHAnsi"/>
        </w:rPr>
        <w:t xml:space="preserve"> (M.</w:t>
      </w:r>
      <w:r w:rsidR="0027797F">
        <w:rPr>
          <w:rFonts w:asciiTheme="minorHAnsi" w:hAnsiTheme="minorHAnsi" w:cstheme="minorHAnsi"/>
        </w:rPr>
        <w:t>Sc</w:t>
      </w:r>
      <w:r w:rsidR="006F47AC" w:rsidRPr="00DA1B64">
        <w:rPr>
          <w:rFonts w:asciiTheme="minorHAnsi" w:hAnsiTheme="minorHAnsi" w:cstheme="minorHAnsi"/>
        </w:rPr>
        <w:t xml:space="preserve">.) </w:t>
      </w:r>
      <w:r w:rsidR="009909E9" w:rsidRPr="00DA1B64">
        <w:rPr>
          <w:rFonts w:asciiTheme="minorHAnsi" w:hAnsiTheme="minorHAnsi" w:cstheme="minorHAnsi"/>
        </w:rPr>
        <w:t xml:space="preserve">Programme at NUS-BME </w:t>
      </w:r>
      <w:r w:rsidR="009909E9" w:rsidRPr="00314D3F">
        <w:rPr>
          <w:rFonts w:asciiTheme="minorHAnsi" w:hAnsiTheme="minorHAnsi" w:cstheme="minorHAnsi"/>
        </w:rPr>
        <w:t xml:space="preserve">(i.e. for </w:t>
      </w:r>
      <w:r w:rsidR="009909E9" w:rsidRPr="00314D3F">
        <w:rPr>
          <w:rFonts w:asciiTheme="minorHAnsi" w:hAnsiTheme="minorHAnsi" w:cstheme="minorHAnsi"/>
          <w:b/>
        </w:rPr>
        <w:t>the second “+1”)</w:t>
      </w:r>
      <w:r w:rsidR="009909E9" w:rsidRPr="00314D3F">
        <w:rPr>
          <w:rFonts w:asciiTheme="minorHAnsi" w:hAnsiTheme="minorHAnsi" w:cstheme="minorHAnsi"/>
        </w:rPr>
        <w:t xml:space="preserve">. The time schedule of the entire framework is depicted as below. </w:t>
      </w:r>
    </w:p>
    <w:p w14:paraId="4ECABF4C" w14:textId="77777777" w:rsidR="009909E9" w:rsidRPr="00314D3F" w:rsidRDefault="009909E9" w:rsidP="009909E9">
      <w:pPr>
        <w:tabs>
          <w:tab w:val="left" w:pos="567"/>
        </w:tabs>
        <w:jc w:val="both"/>
        <w:rPr>
          <w:rFonts w:asciiTheme="minorHAnsi" w:hAnsiTheme="minorHAnsi" w:cstheme="minorHAnsi"/>
          <w:lang w:val="en-US"/>
        </w:rPr>
      </w:pPr>
    </w:p>
    <w:p w14:paraId="5319AED5" w14:textId="77777777" w:rsidR="009909E9" w:rsidRPr="00314D3F" w:rsidRDefault="009909E9" w:rsidP="009909E9">
      <w:pPr>
        <w:rPr>
          <w:rFonts w:asciiTheme="minorHAnsi" w:hAnsiTheme="minorHAnsi" w:cstheme="minorHAnsi"/>
        </w:rPr>
      </w:pPr>
    </w:p>
    <w:p w14:paraId="1B55149F" w14:textId="4EF4B18C" w:rsidR="009909E9" w:rsidRPr="00314D3F" w:rsidRDefault="009909E9" w:rsidP="009909E9">
      <w:pPr>
        <w:rPr>
          <w:rFonts w:asciiTheme="minorHAnsi" w:hAnsiTheme="minorHAnsi" w:cstheme="minorHAnsi"/>
        </w:rPr>
      </w:pPr>
      <w:r w:rsidRPr="00314D3F">
        <w:rPr>
          <w:rFonts w:asciiTheme="minorHAnsi" w:hAnsiTheme="minorHAns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23E8A0" wp14:editId="0899C6D9">
                <wp:simplePos x="0" y="0"/>
                <wp:positionH relativeFrom="column">
                  <wp:posOffset>510055</wp:posOffset>
                </wp:positionH>
                <wp:positionV relativeFrom="paragraph">
                  <wp:posOffset>19711</wp:posOffset>
                </wp:positionV>
                <wp:extent cx="4426962" cy="577014"/>
                <wp:effectExtent l="0" t="0" r="12065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6962" cy="577015"/>
                          <a:chOff x="103074" y="0"/>
                          <a:chExt cx="4426935" cy="577069"/>
                        </a:xfrm>
                      </wpg:grpSpPr>
                      <wps:wsp>
                        <wps:cNvPr id="2" name="Text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78390" y="5286"/>
                            <a:ext cx="1551619" cy="282098"/>
                          </a:xfrm>
                          <a:prstGeom prst="rect">
                            <a:avLst/>
                          </a:prstGeom>
                          <a:solidFill>
                            <a:srgbClr val="F8CBAD"/>
                          </a:solidFill>
                          <a:ln w="9525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568BE0" w14:textId="267D89B6" w:rsidR="009909E9" w:rsidRPr="00346F92" w:rsidRDefault="009909E9" w:rsidP="009909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18"/>
                                  <w:szCs w:val="22"/>
                                </w:rPr>
                              </w:pPr>
                              <w:r w:rsidRPr="00346F92">
                                <w:rPr>
                                  <w:rFonts w:ascii="Calibri" w:hAnsi="Calibri"/>
                                  <w:b/>
                                  <w:color w:val="000000"/>
                                  <w:kern w:val="24"/>
                                  <w:sz w:val="18"/>
                                  <w:szCs w:val="22"/>
                                </w:rPr>
                                <w:t>M.</w:t>
                              </w:r>
                              <w:r w:rsidR="008F040A">
                                <w:rPr>
                                  <w:rFonts w:ascii="Calibri" w:hAnsi="Calibri"/>
                                  <w:b/>
                                  <w:color w:val="000000"/>
                                  <w:kern w:val="24"/>
                                  <w:sz w:val="18"/>
                                  <w:szCs w:val="22"/>
                                </w:rPr>
                                <w:t>Sc</w:t>
                              </w:r>
                              <w:r w:rsidRPr="00346F92">
                                <w:rPr>
                                  <w:rFonts w:ascii="Calibri" w:hAnsi="Calibri"/>
                                  <w:b/>
                                  <w:color w:val="000000"/>
                                  <w:kern w:val="24"/>
                                  <w:sz w:val="18"/>
                                  <w:szCs w:val="22"/>
                                </w:rPr>
                                <w:t>. in NUS-BME</w:t>
                              </w:r>
                            </w:p>
                            <w:p w14:paraId="2540D95B" w14:textId="77777777" w:rsidR="009909E9" w:rsidRPr="00602E48" w:rsidRDefault="009909E9" w:rsidP="009909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ight Brace 16"/>
                        <wps:cNvSpPr>
                          <a:spLocks/>
                        </wps:cNvSpPr>
                        <wps:spPr bwMode="auto">
                          <a:xfrm rot="5400000" flipH="1">
                            <a:off x="1352009" y="-882193"/>
                            <a:ext cx="210327" cy="2708198"/>
                          </a:xfrm>
                          <a:prstGeom prst="rightBrace">
                            <a:avLst>
                              <a:gd name="adj1" fmla="val 8354"/>
                              <a:gd name="adj2" fmla="val 49009"/>
                            </a:avLst>
                          </a:prstGeom>
                          <a:noFill/>
                          <a:ln w="12700" algn="ctr">
                            <a:solidFill>
                              <a:srgbClr val="C55A1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ight Brace 18"/>
                        <wps:cNvSpPr>
                          <a:spLocks/>
                        </wps:cNvSpPr>
                        <wps:spPr bwMode="auto">
                          <a:xfrm rot="5400000" flipH="1">
                            <a:off x="3678829" y="-240006"/>
                            <a:ext cx="179228" cy="1424739"/>
                          </a:xfrm>
                          <a:prstGeom prst="rightBrace">
                            <a:avLst>
                              <a:gd name="adj1" fmla="val 8325"/>
                              <a:gd name="adj2" fmla="val 49009"/>
                            </a:avLst>
                          </a:prstGeom>
                          <a:noFill/>
                          <a:ln w="12700" algn="ctr">
                            <a:solidFill>
                              <a:srgbClr val="C55A1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7335" y="0"/>
                            <a:ext cx="2563091" cy="283210"/>
                          </a:xfrm>
                          <a:prstGeom prst="rect">
                            <a:avLst/>
                          </a:prstGeom>
                          <a:solidFill>
                            <a:srgbClr val="F8CBAD"/>
                          </a:solidFill>
                          <a:ln w="9525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CFBA8" w14:textId="57A30C37" w:rsidR="009909E9" w:rsidRPr="00346F92" w:rsidRDefault="000E328F" w:rsidP="009909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18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kern w:val="24"/>
                                  <w:sz w:val="18"/>
                                  <w:szCs w:val="22"/>
                                </w:rPr>
                                <w:t xml:space="preserve">B.Sc. or </w:t>
                              </w:r>
                              <w:r w:rsidR="009909E9">
                                <w:rPr>
                                  <w:rFonts w:ascii="Calibri" w:hAnsi="Calibri"/>
                                  <w:b/>
                                  <w:color w:val="000000"/>
                                  <w:kern w:val="24"/>
                                  <w:sz w:val="18"/>
                                  <w:szCs w:val="22"/>
                                </w:rPr>
                                <w:t>B.Eng</w:t>
                              </w:r>
                              <w:r w:rsidR="009909E9" w:rsidRPr="00346F92">
                                <w:rPr>
                                  <w:rFonts w:ascii="Calibri" w:hAnsi="Calibri"/>
                                  <w:b/>
                                  <w:color w:val="000000"/>
                                  <w:kern w:val="24"/>
                                  <w:sz w:val="18"/>
                                  <w:szCs w:val="22"/>
                                </w:rPr>
                                <w:t xml:space="preserve">. in </w:t>
                              </w:r>
                              <w:r w:rsidR="008538AD">
                                <w:rPr>
                                  <w:rFonts w:ascii="Calibri" w:hAnsi="Calibri"/>
                                  <w:b/>
                                  <w:color w:val="000000"/>
                                  <w:kern w:val="24"/>
                                  <w:sz w:val="18"/>
                                  <w:szCs w:val="22"/>
                                </w:rPr>
                                <w:t>Partner Universities</w:t>
                              </w:r>
                            </w:p>
                            <w:p w14:paraId="00AF490E" w14:textId="77777777" w:rsidR="009909E9" w:rsidRPr="00602E48" w:rsidRDefault="009909E9" w:rsidP="009909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3E8A0" id="Group 1" o:spid="_x0000_s1026" style="position:absolute;margin-left:40.15pt;margin-top:1.55pt;width:348.6pt;height:45.45pt;z-index:251659264" coordorigin="1030" coordsize="44269,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29783;top:52;width:15517;height:2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" fillcolor="#f8cbad" strokecolor="#5b9bd5">
                  <v:textbox>
                    <w:txbxContent>
                      <w:p w14:paraId="3A568BE0" w14:textId="267D89B6" w:rsidR="009909E9" w:rsidRPr="00346F92" w:rsidRDefault="009909E9" w:rsidP="009909E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18"/>
                            <w:szCs w:val="22"/>
                          </w:rPr>
                        </w:pPr>
                        <w:r w:rsidRPr="00346F92">
                          <w:rPr>
                            <w:rFonts w:ascii="Calibri" w:hAnsi="Calibri"/>
                            <w:b/>
                            <w:color w:val="000000"/>
                            <w:kern w:val="24"/>
                            <w:sz w:val="18"/>
                            <w:szCs w:val="22"/>
                          </w:rPr>
                          <w:t>M.</w:t>
                        </w:r>
                        <w:r w:rsidR="008F040A">
                          <w:rPr>
                            <w:rFonts w:ascii="Calibri" w:hAnsi="Calibri"/>
                            <w:b/>
                            <w:color w:val="000000"/>
                            <w:kern w:val="24"/>
                            <w:sz w:val="18"/>
                            <w:szCs w:val="22"/>
                          </w:rPr>
                          <w:t>Sc</w:t>
                        </w:r>
                        <w:r w:rsidRPr="00346F92">
                          <w:rPr>
                            <w:rFonts w:ascii="Calibri" w:hAnsi="Calibri"/>
                            <w:b/>
                            <w:color w:val="000000"/>
                            <w:kern w:val="24"/>
                            <w:sz w:val="18"/>
                            <w:szCs w:val="22"/>
                          </w:rPr>
                          <w:t>. in NUS-BME</w:t>
                        </w:r>
                      </w:p>
                      <w:p w14:paraId="2540D95B" w14:textId="77777777" w:rsidR="009909E9" w:rsidRPr="00602E48" w:rsidRDefault="009909E9" w:rsidP="009909E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6" o:spid="_x0000_s1028" type="#_x0000_t88" style="position:absolute;left:13519;top:-8822;width:2103;height:27082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" adj="140,10586" strokecolor="#c55a11" strokeweight="1pt">
                  <v:stroke joinstyle="miter"/>
                </v:shape>
                <v:shape id="Right Brace 18" o:spid="_x0000_s1029" type="#_x0000_t88" style="position:absolute;left:36788;top:-2401;width:1792;height:14248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" adj="226,10586" strokecolor="#c55a11" strokeweight="1pt">
                  <v:stroke joinstyle="miter"/>
                </v:shape>
                <v:shape id="TextBox 25" o:spid="_x0000_s1030" type="#_x0000_t202" style="position:absolute;left:1873;width:25631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" fillcolor="#f8cbad" strokecolor="#5b9bd5">
                  <v:textbox>
                    <w:txbxContent>
                      <w:p w14:paraId="68DCFBA8" w14:textId="57A30C37" w:rsidR="009909E9" w:rsidRPr="00346F92" w:rsidRDefault="000E328F" w:rsidP="009909E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18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kern w:val="24"/>
                            <w:sz w:val="18"/>
                            <w:szCs w:val="22"/>
                          </w:rPr>
                          <w:t xml:space="preserve">B.Sc. or </w:t>
                        </w:r>
                        <w:r w:rsidR="009909E9">
                          <w:rPr>
                            <w:rFonts w:ascii="Calibri" w:hAnsi="Calibri"/>
                            <w:b/>
                            <w:color w:val="000000"/>
                            <w:kern w:val="24"/>
                            <w:sz w:val="18"/>
                            <w:szCs w:val="22"/>
                          </w:rPr>
                          <w:t>B.Eng</w:t>
                        </w:r>
                        <w:r w:rsidR="009909E9" w:rsidRPr="00346F92">
                          <w:rPr>
                            <w:rFonts w:ascii="Calibri" w:hAnsi="Calibri"/>
                            <w:b/>
                            <w:color w:val="000000"/>
                            <w:kern w:val="24"/>
                            <w:sz w:val="18"/>
                            <w:szCs w:val="22"/>
                          </w:rPr>
                          <w:t xml:space="preserve">. in </w:t>
                        </w:r>
                        <w:r w:rsidR="008538AD">
                          <w:rPr>
                            <w:rFonts w:ascii="Calibri" w:hAnsi="Calibri"/>
                            <w:b/>
                            <w:color w:val="000000"/>
                            <w:kern w:val="24"/>
                            <w:sz w:val="18"/>
                            <w:szCs w:val="22"/>
                          </w:rPr>
                          <w:t>Partner Universities</w:t>
                        </w:r>
                      </w:p>
                      <w:p w14:paraId="00AF490E" w14:textId="77777777" w:rsidR="009909E9" w:rsidRPr="00602E48" w:rsidRDefault="009909E9" w:rsidP="009909E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A04D92D" w14:textId="77777777" w:rsidR="009909E9" w:rsidRPr="00314D3F" w:rsidRDefault="009909E9" w:rsidP="009909E9">
      <w:pPr>
        <w:rPr>
          <w:rFonts w:asciiTheme="minorHAnsi" w:hAnsiTheme="minorHAnsi" w:cstheme="minorHAnsi"/>
        </w:rPr>
      </w:pPr>
    </w:p>
    <w:p w14:paraId="170C5CC8" w14:textId="03E6CDBF" w:rsidR="009909E9" w:rsidRPr="00314D3F" w:rsidRDefault="003A1D8A" w:rsidP="009909E9">
      <w:pPr>
        <w:rPr>
          <w:rFonts w:asciiTheme="minorHAnsi" w:hAnsiTheme="minorHAnsi" w:cstheme="minorHAnsi"/>
        </w:rPr>
      </w:pPr>
      <w:r w:rsidRPr="00314D3F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CCCC1" wp14:editId="522D730E">
                <wp:simplePos x="0" y="0"/>
                <wp:positionH relativeFrom="column">
                  <wp:posOffset>4124325</wp:posOffset>
                </wp:positionH>
                <wp:positionV relativeFrom="paragraph">
                  <wp:posOffset>140867</wp:posOffset>
                </wp:positionV>
                <wp:extent cx="121920" cy="1445260"/>
                <wp:effectExtent l="5080" t="0" r="16510" b="92710"/>
                <wp:wrapNone/>
                <wp:docPr id="6" name="Righ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21920" cy="1445260"/>
                        </a:xfrm>
                        <a:prstGeom prst="rightBrace">
                          <a:avLst>
                            <a:gd name="adj1" fmla="val 8840"/>
                            <a:gd name="adj2" fmla="val 49009"/>
                          </a:avLst>
                        </a:prstGeom>
                        <a:noFill/>
                        <a:ln w="12700" algn="ctr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16677" id="Right Brace 6" o:spid="_x0000_s1026" type="#_x0000_t88" style="position:absolute;margin-left:324.75pt;margin-top:11.1pt;width:9.6pt;height:113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" adj="161,10586" strokecolor="#00b0f0" strokeweight="1pt">
                <v:stroke joinstyle="miter"/>
              </v:shape>
            </w:pict>
          </mc:Fallback>
        </mc:AlternateContent>
      </w:r>
    </w:p>
    <w:p w14:paraId="5050186E" w14:textId="11B911A6" w:rsidR="009909E9" w:rsidRPr="00314D3F" w:rsidRDefault="009909E9" w:rsidP="009909E9">
      <w:pPr>
        <w:rPr>
          <w:rFonts w:asciiTheme="minorHAnsi" w:hAnsiTheme="minorHAnsi" w:cstheme="minorHAnsi"/>
        </w:rPr>
      </w:pPr>
      <w:r w:rsidRPr="00314D3F">
        <w:rPr>
          <w:rFonts w:asciiTheme="minorHAnsi" w:hAnsiTheme="minorHAns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BA002A" wp14:editId="454A80A9">
                <wp:simplePos x="0" y="0"/>
                <wp:positionH relativeFrom="column">
                  <wp:posOffset>391131</wp:posOffset>
                </wp:positionH>
                <wp:positionV relativeFrom="paragraph">
                  <wp:posOffset>118382</wp:posOffset>
                </wp:positionV>
                <wp:extent cx="4532630" cy="450850"/>
                <wp:effectExtent l="0" t="0" r="20320" b="254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2630" cy="450850"/>
                          <a:chOff x="2202" y="3679"/>
                          <a:chExt cx="7138" cy="710"/>
                        </a:xfrm>
                      </wpg:grpSpPr>
                      <wpg:grpSp>
                        <wpg:cNvPr id="8" name="Group 27"/>
                        <wpg:cNvGrpSpPr>
                          <a:grpSpLocks/>
                        </wpg:cNvGrpSpPr>
                        <wpg:grpSpPr bwMode="auto">
                          <a:xfrm>
                            <a:off x="7011" y="3749"/>
                            <a:ext cx="2329" cy="640"/>
                            <a:chOff x="0" y="-3132"/>
                            <a:chExt cx="1479203" cy="481590"/>
                          </a:xfrm>
                        </wpg:grpSpPr>
                        <wps:wsp>
                          <wps:cNvPr id="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3132"/>
                              <a:ext cx="1479203" cy="481590"/>
                            </a:xfrm>
                            <a:prstGeom prst="rect">
                              <a:avLst/>
                            </a:prstGeom>
                            <a:solidFill>
                              <a:srgbClr val="BDD7EE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92" y="52049"/>
                              <a:ext cx="1377806" cy="3232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F65FFA" w14:textId="20AB34C3" w:rsidR="009909E9" w:rsidRPr="000054B5" w:rsidRDefault="009909E9" w:rsidP="009909E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6A7D9F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Master program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2202" y="3744"/>
                            <a:ext cx="2886" cy="645"/>
                            <a:chOff x="2202" y="3744"/>
                            <a:chExt cx="2886" cy="645"/>
                          </a:xfrm>
                        </wpg:grpSpPr>
                        <wps:wsp>
                          <wps:cNvPr id="12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1" y="3744"/>
                              <a:ext cx="925" cy="645"/>
                            </a:xfrm>
                            <a:prstGeom prst="rect">
                              <a:avLst/>
                            </a:prstGeom>
                            <a:solidFill>
                              <a:srgbClr val="FFE699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13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2202" y="3744"/>
                              <a:ext cx="2886" cy="645"/>
                              <a:chOff x="13854" y="0"/>
                              <a:chExt cx="1833317" cy="492050"/>
                            </a:xfrm>
                          </wpg:grpSpPr>
                          <wps:wsp>
                            <wps:cNvPr id="14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3454" y="0"/>
                                <a:ext cx="625475" cy="49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699"/>
                              </a:solidFill>
                              <a:ln w="12700" algn="ctr">
                                <a:solidFill>
                                  <a:srgbClr val="41719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607695" cy="49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699"/>
                              </a:solidFill>
                              <a:ln w="12700" algn="ctr">
                                <a:solidFill>
                                  <a:srgbClr val="41719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Text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348" y="20693"/>
                                <a:ext cx="586177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FB2D6E" w14:textId="77777777" w:rsidR="009909E9" w:rsidRPr="000054B5" w:rsidRDefault="009909E9" w:rsidP="009909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A7D9F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22"/>
                                      <w:szCs w:val="22"/>
                                    </w:rPr>
                                    <w:t>Year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1510" y="22814"/>
                                <a:ext cx="574964" cy="2923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EB9196" w14:textId="77777777" w:rsidR="009909E9" w:rsidRPr="000054B5" w:rsidRDefault="009909E9" w:rsidP="009909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A7D9F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22"/>
                                      <w:szCs w:val="22"/>
                                    </w:rPr>
                                    <w:t>Year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8305" y="28682"/>
                                <a:ext cx="568866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3A969A" w14:textId="77777777" w:rsidR="009909E9" w:rsidRPr="000054B5" w:rsidRDefault="009909E9" w:rsidP="009909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A7D9F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22"/>
                                      <w:szCs w:val="22"/>
                                    </w:rPr>
                                    <w:t>Year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9" name="Group 26"/>
                        <wpg:cNvGrpSpPr>
                          <a:grpSpLocks/>
                        </wpg:cNvGrpSpPr>
                        <wpg:grpSpPr bwMode="auto">
                          <a:xfrm>
                            <a:off x="5138" y="3679"/>
                            <a:ext cx="1763" cy="710"/>
                            <a:chOff x="-79426" y="-58102"/>
                            <a:chExt cx="1120173" cy="533242"/>
                          </a:xfrm>
                        </wpg:grpSpPr>
                        <wps:wsp>
                          <wps:cNvPr id="20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-79426" y="-11724"/>
                              <a:ext cx="1120173" cy="486864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" name="Text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635" y="-58102"/>
                              <a:ext cx="734913" cy="2701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C26B1B" w14:textId="301E81CF" w:rsidR="009909E9" w:rsidRPr="000054B5" w:rsidRDefault="00D83921" w:rsidP="009909E9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6A7D9F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Year 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0164" y="184544"/>
                              <a:ext cx="1032445" cy="2565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4CF38A" w14:textId="77777777" w:rsidR="009909E9" w:rsidRPr="00360EB2" w:rsidRDefault="009909E9" w:rsidP="009909E9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Courses &amp;</w:t>
                                </w:r>
                                <w:r w:rsidRPr="00360EB2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 xml:space="preserve"> project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BA002A" id="Group 7" o:spid="_x0000_s1031" style="position:absolute;margin-left:30.8pt;margin-top:9.3pt;width:356.9pt;height:35.5pt;z-index:251661312;mso-height-relative:margin" coordorigin="2202,3679" coordsize="7138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">
                <v:group id="Group 27" o:spid="_x0000_s1032" style="position:absolute;left:7011;top:3749;width:2329;height:640" coordorigin=",-31" coordsize="14792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5" o:spid="_x0000_s1033" style="position:absolute;top:-31;width:14792;height:4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" fillcolor="#bdd7ee" strokecolor="#41719c" strokeweight="1pt"/>
                  <v:shape id="TextBox 7" o:spid="_x0000_s1034" type="#_x0000_t202" style="position:absolute;left:516;top:520;width:13778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0CF65FFA" w14:textId="20AB34C3" w:rsidR="009909E9" w:rsidRPr="000054B5" w:rsidRDefault="009909E9" w:rsidP="009909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6A7D9F">
                            <w:rPr>
                              <w:rFonts w:ascii="Calibri" w:hAnsi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Master program</w:t>
                          </w:r>
                        </w:p>
                      </w:txbxContent>
                    </v:textbox>
                  </v:shape>
                </v:group>
                <v:group id="Group 12" o:spid="_x0000_s1035" style="position:absolute;left:2202;top:3744;width:2886;height:645" coordorigin="2202,3744" coordsize="288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0" o:spid="_x0000_s1036" style="position:absolute;left:4141;top:3744;width:925;height: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" fillcolor="#ffe699" strokecolor="#41719c" strokeweight="1pt"/>
                  <v:group id="Group 25" o:spid="_x0000_s1037" style="position:absolute;left:2202;top:3744;width:2886;height:645" coordorigin="138" coordsize="18333,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ctangle 11" o:spid="_x0000_s1038" style="position:absolute;left:6234;width:6255;height:4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" fillcolor="#ffe699" strokecolor="#41719c" strokeweight="1pt"/>
                    <v:rect id="Rectangle 12" o:spid="_x0000_s1039" style="position:absolute;left:138;width:6077;height:4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" fillcolor="#ffe699" strokecolor="#41719c" strokeweight="1pt"/>
                    <v:shape id="TextBox 20" o:spid="_x0000_s1040" type="#_x0000_t202" style="position:absolute;left:353;top:206;width:5862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<v:textbox>
                        <w:txbxContent>
                          <w:p w14:paraId="63FB2D6E" w14:textId="77777777" w:rsidR="009909E9" w:rsidRPr="000054B5" w:rsidRDefault="009909E9" w:rsidP="009909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6A7D9F">
                              <w:rPr>
                                <w:rFonts w:ascii="Calibri" w:hAnsi="Calibr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Year 1</w:t>
                            </w:r>
                          </w:p>
                        </w:txbxContent>
                      </v:textbox>
                    </v:shape>
                    <v:shape id="TextBox 21" o:spid="_x0000_s1041" type="#_x0000_t202" style="position:absolute;left:6515;top:228;width:5749;height: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<v:textbox>
                        <w:txbxContent>
                          <w:p w14:paraId="56EB9196" w14:textId="77777777" w:rsidR="009909E9" w:rsidRPr="000054B5" w:rsidRDefault="009909E9" w:rsidP="009909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6A7D9F">
                              <w:rPr>
                                <w:rFonts w:ascii="Calibri" w:hAnsi="Calibr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Year 2</w:t>
                            </w:r>
                          </w:p>
                        </w:txbxContent>
                      </v:textbox>
                    </v:shape>
                    <v:shape id="TextBox 22" o:spid="_x0000_s1042" type="#_x0000_t202" style="position:absolute;left:12783;top:286;width:5688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<v:textbox>
                        <w:txbxContent>
                          <w:p w14:paraId="0F3A969A" w14:textId="77777777" w:rsidR="009909E9" w:rsidRPr="000054B5" w:rsidRDefault="009909E9" w:rsidP="009909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6A7D9F">
                              <w:rPr>
                                <w:rFonts w:ascii="Calibri" w:hAnsi="Calibr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Year 3</w:t>
                            </w:r>
                          </w:p>
                        </w:txbxContent>
                      </v:textbox>
                    </v:shape>
                  </v:group>
                </v:group>
                <v:group id="Group 26" o:spid="_x0000_s1043" style="position:absolute;left:5138;top:3679;width:1763;height:710" coordorigin="-794,-581" coordsize="11201,5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1" o:spid="_x0000_s1044" style="position:absolute;left:-794;top:-117;width:11201;height:4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" fillcolor="#fbd4b4 [1305]" strokecolor="#41719c" strokeweight="1pt"/>
                  <v:shape id="TextBox 10" o:spid="_x0000_s1045" type="#_x0000_t202" style="position:absolute;left:2026;top:-581;width:7349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69C26B1B" w14:textId="301E81CF" w:rsidR="009909E9" w:rsidRPr="000054B5" w:rsidRDefault="00D83921" w:rsidP="009909E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6A7D9F">
                            <w:rPr>
                              <w:rFonts w:ascii="Calibri" w:hAnsi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Year 4</w:t>
                          </w:r>
                        </w:p>
                      </w:txbxContent>
                    </v:textbox>
                  </v:shape>
                  <v:shape id="TextBox 11" o:spid="_x0000_s1046" type="#_x0000_t202" style="position:absolute;left:-201;top:1845;width:10323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5E4CF38A" w14:textId="77777777" w:rsidR="009909E9" w:rsidRPr="00360EB2" w:rsidRDefault="009909E9" w:rsidP="009909E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Courses &amp;</w:t>
                          </w:r>
                          <w:r w:rsidRPr="00360EB2">
                            <w:rPr>
                              <w:rFonts w:ascii="Calibri" w:hAnsi="Calibr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project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314D3F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FB1DD" wp14:editId="7737432C">
                <wp:simplePos x="0" y="0"/>
                <wp:positionH relativeFrom="column">
                  <wp:posOffset>2762885</wp:posOffset>
                </wp:positionH>
                <wp:positionV relativeFrom="paragraph">
                  <wp:posOffset>167005</wp:posOffset>
                </wp:positionV>
                <wp:extent cx="109220" cy="1043305"/>
                <wp:effectExtent l="476250" t="0" r="462280" b="0"/>
                <wp:wrapNone/>
                <wp:docPr id="23" name="Right Bra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09220" cy="1043305"/>
                        </a:xfrm>
                        <a:prstGeom prst="rightBrace">
                          <a:avLst>
                            <a:gd name="adj1" fmla="val 8845"/>
                            <a:gd name="adj2" fmla="val 49009"/>
                          </a:avLst>
                        </a:prstGeom>
                        <a:noFill/>
                        <a:ln w="12700" algn="ctr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1AE72" id="Right Brace 23" o:spid="_x0000_s1026" type="#_x0000_t88" style="position:absolute;margin-left:217.55pt;margin-top:13.15pt;width:8.6pt;height:82.1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" adj="200,10586" strokecolor="#00b0f0" strokeweight="1pt">
                <v:stroke joinstyle="miter"/>
              </v:shape>
            </w:pict>
          </mc:Fallback>
        </mc:AlternateContent>
      </w:r>
    </w:p>
    <w:p w14:paraId="2BC62182" w14:textId="77777777" w:rsidR="009909E9" w:rsidRPr="00314D3F" w:rsidRDefault="009909E9" w:rsidP="009909E9">
      <w:pPr>
        <w:rPr>
          <w:rFonts w:asciiTheme="minorHAnsi" w:hAnsiTheme="minorHAnsi" w:cstheme="minorHAnsi"/>
        </w:rPr>
      </w:pPr>
    </w:p>
    <w:p w14:paraId="6B004121" w14:textId="77777777" w:rsidR="009909E9" w:rsidRPr="00314D3F" w:rsidRDefault="009909E9" w:rsidP="009909E9">
      <w:pPr>
        <w:rPr>
          <w:rFonts w:asciiTheme="minorHAnsi" w:hAnsiTheme="minorHAnsi" w:cstheme="minorHAnsi"/>
        </w:rPr>
      </w:pPr>
    </w:p>
    <w:p w14:paraId="03CF8514" w14:textId="77777777" w:rsidR="009909E9" w:rsidRPr="00314D3F" w:rsidRDefault="009909E9" w:rsidP="009909E9">
      <w:pPr>
        <w:rPr>
          <w:rFonts w:asciiTheme="minorHAnsi" w:hAnsiTheme="minorHAnsi" w:cstheme="minorHAnsi"/>
        </w:rPr>
      </w:pPr>
    </w:p>
    <w:p w14:paraId="4B310DEE" w14:textId="58B09E14" w:rsidR="009909E9" w:rsidRPr="00314D3F" w:rsidRDefault="003A1D8A" w:rsidP="009909E9">
      <w:pPr>
        <w:rPr>
          <w:rFonts w:asciiTheme="minorHAnsi" w:hAnsiTheme="minorHAnsi" w:cstheme="minorHAnsi"/>
        </w:rPr>
      </w:pPr>
      <w:r w:rsidRPr="00314D3F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26FF3" wp14:editId="56E4DC8F">
                <wp:simplePos x="0" y="0"/>
                <wp:positionH relativeFrom="column">
                  <wp:posOffset>2270125</wp:posOffset>
                </wp:positionH>
                <wp:positionV relativeFrom="paragraph">
                  <wp:posOffset>142343</wp:posOffset>
                </wp:positionV>
                <wp:extent cx="1078230" cy="424815"/>
                <wp:effectExtent l="0" t="0" r="26670" b="1333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FF908" w14:textId="04E3A4C3" w:rsidR="009909E9" w:rsidRPr="00BD0689" w:rsidRDefault="009909E9" w:rsidP="009909E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Fi</w:t>
                            </w:r>
                            <w:r w:rsidRPr="00BD068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BD068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 “+1”</w:t>
                            </w:r>
                          </w:p>
                          <w:p w14:paraId="302195FA" w14:textId="77777777" w:rsidR="009909E9" w:rsidRPr="00BD0689" w:rsidRDefault="009909E9" w:rsidP="009909E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D06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@ NUS-BME</w:t>
                            </w:r>
                          </w:p>
                          <w:p w14:paraId="13836B25" w14:textId="77777777" w:rsidR="009909E9" w:rsidRPr="00794251" w:rsidRDefault="009909E9" w:rsidP="009909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6FF3" id="Text Box 49" o:spid="_x0000_s1047" type="#_x0000_t202" style="position:absolute;margin-left:178.75pt;margin-top:11.2pt;width:84.9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5+vGQIAADIEAAAOAAAAZHJzL2Uyb0RvYy54bWysU9tu2zAMfR+wfxD0vthJkzYz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" strokeweight=".5pt">
                <v:textbox>
                  <w:txbxContent>
                    <w:p w14:paraId="4C9FF908" w14:textId="04E3A4C3" w:rsidR="009909E9" w:rsidRPr="00BD0689" w:rsidRDefault="009909E9" w:rsidP="009909E9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Fi</w:t>
                      </w:r>
                      <w:r w:rsidRPr="00BD068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BD068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t “+1”</w:t>
                      </w:r>
                    </w:p>
                    <w:p w14:paraId="302195FA" w14:textId="77777777" w:rsidR="009909E9" w:rsidRPr="00BD0689" w:rsidRDefault="009909E9" w:rsidP="009909E9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BD0689">
                        <w:rPr>
                          <w:color w:val="000000" w:themeColor="text1"/>
                          <w:sz w:val="20"/>
                          <w:szCs w:val="20"/>
                        </w:rPr>
                        <w:t>@ NUS-BME</w:t>
                      </w:r>
                    </w:p>
                    <w:p w14:paraId="13836B25" w14:textId="77777777" w:rsidR="009909E9" w:rsidRPr="00794251" w:rsidRDefault="009909E9" w:rsidP="009909E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909E9" w:rsidRPr="00314D3F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8F1A9" wp14:editId="0AAD46D3">
                <wp:simplePos x="0" y="0"/>
                <wp:positionH relativeFrom="column">
                  <wp:posOffset>3610507</wp:posOffset>
                </wp:positionH>
                <wp:positionV relativeFrom="paragraph">
                  <wp:posOffset>146050</wp:posOffset>
                </wp:positionV>
                <wp:extent cx="1190625" cy="424815"/>
                <wp:effectExtent l="0" t="0" r="28575" b="1333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5F1ED" w14:textId="0E4B96C4" w:rsidR="009909E9" w:rsidRPr="00BD0689" w:rsidRDefault="009909E9" w:rsidP="009909E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D0689">
                              <w:rPr>
                                <w:b/>
                                <w:sz w:val="20"/>
                                <w:szCs w:val="20"/>
                              </w:rPr>
                              <w:t>Second “+1”</w:t>
                            </w:r>
                          </w:p>
                          <w:p w14:paraId="1FDEBE22" w14:textId="77777777" w:rsidR="009909E9" w:rsidRPr="00BD0689" w:rsidRDefault="009909E9" w:rsidP="009909E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0689">
                              <w:rPr>
                                <w:sz w:val="20"/>
                                <w:szCs w:val="20"/>
                              </w:rPr>
                              <w:t>@ NUS-BME</w:t>
                            </w:r>
                          </w:p>
                          <w:p w14:paraId="3F30D832" w14:textId="77777777" w:rsidR="009909E9" w:rsidRPr="00794251" w:rsidRDefault="009909E9" w:rsidP="009909E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8F1A9" id="Text Box 50" o:spid="_x0000_s1048" type="#_x0000_t202" style="position:absolute;margin-left:284.3pt;margin-top:11.5pt;width:93.75pt;height:3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" strokeweight=".5pt">
                <v:textbox>
                  <w:txbxContent>
                    <w:p w14:paraId="17C5F1ED" w14:textId="0E4B96C4" w:rsidR="009909E9" w:rsidRPr="00BD0689" w:rsidRDefault="009909E9" w:rsidP="009909E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D0689">
                        <w:rPr>
                          <w:b/>
                          <w:sz w:val="20"/>
                          <w:szCs w:val="20"/>
                        </w:rPr>
                        <w:t>Second “+1”</w:t>
                      </w:r>
                    </w:p>
                    <w:p w14:paraId="1FDEBE22" w14:textId="77777777" w:rsidR="009909E9" w:rsidRPr="00BD0689" w:rsidRDefault="009909E9" w:rsidP="009909E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0689">
                        <w:rPr>
                          <w:sz w:val="20"/>
                          <w:szCs w:val="20"/>
                        </w:rPr>
                        <w:t>@ NUS-BME</w:t>
                      </w:r>
                    </w:p>
                    <w:p w14:paraId="3F30D832" w14:textId="77777777" w:rsidR="009909E9" w:rsidRPr="00794251" w:rsidRDefault="009909E9" w:rsidP="009909E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F0501C" w14:textId="77777777" w:rsidR="009909E9" w:rsidRPr="00314D3F" w:rsidRDefault="009909E9" w:rsidP="009909E9">
      <w:pPr>
        <w:rPr>
          <w:rFonts w:asciiTheme="minorHAnsi" w:hAnsiTheme="minorHAnsi" w:cstheme="minorHAnsi"/>
        </w:rPr>
      </w:pPr>
    </w:p>
    <w:p w14:paraId="253E0430" w14:textId="77777777" w:rsidR="009909E9" w:rsidRPr="00314D3F" w:rsidRDefault="009909E9" w:rsidP="009909E9">
      <w:pPr>
        <w:rPr>
          <w:rFonts w:asciiTheme="minorHAnsi" w:hAnsiTheme="minorHAnsi" w:cstheme="minorHAnsi"/>
        </w:rPr>
      </w:pPr>
    </w:p>
    <w:p w14:paraId="573359E3" w14:textId="77777777" w:rsidR="009909E9" w:rsidRPr="00314D3F" w:rsidRDefault="009909E9" w:rsidP="00314D3F">
      <w:pPr>
        <w:jc w:val="both"/>
        <w:rPr>
          <w:rFonts w:asciiTheme="minorHAnsi" w:hAnsiTheme="minorHAnsi" w:cstheme="minorHAnsi"/>
        </w:rPr>
      </w:pPr>
    </w:p>
    <w:p w14:paraId="680C38FF" w14:textId="13D2156D" w:rsidR="009909E9" w:rsidRPr="00314D3F" w:rsidRDefault="009909E9" w:rsidP="009909E9">
      <w:pPr>
        <w:rPr>
          <w:rFonts w:asciiTheme="minorHAnsi" w:hAnsiTheme="minorHAnsi" w:cstheme="minorHAnsi"/>
          <w:lang w:val="en-US"/>
        </w:rPr>
      </w:pPr>
    </w:p>
    <w:p w14:paraId="7D8CC352" w14:textId="1C2E20FE" w:rsidR="00D86E7B" w:rsidRPr="00314D3F" w:rsidRDefault="00D86E7B" w:rsidP="009909E9">
      <w:pPr>
        <w:rPr>
          <w:rFonts w:asciiTheme="minorHAnsi" w:hAnsiTheme="minorHAnsi" w:cstheme="minorHAnsi"/>
          <w:lang w:val="en-US"/>
        </w:rPr>
      </w:pPr>
    </w:p>
    <w:p w14:paraId="1094D933" w14:textId="266007EF" w:rsidR="00D86E7B" w:rsidRPr="00314D3F" w:rsidRDefault="00D86E7B" w:rsidP="00D86E7B">
      <w:pPr>
        <w:rPr>
          <w:rFonts w:asciiTheme="minorHAnsi" w:hAnsiTheme="minorHAnsi" w:cstheme="minorHAnsi"/>
          <w:b/>
          <w:lang w:val="en-US"/>
        </w:rPr>
      </w:pPr>
      <w:r w:rsidRPr="00314D3F">
        <w:rPr>
          <w:rFonts w:asciiTheme="minorHAnsi" w:hAnsiTheme="minorHAnsi" w:cstheme="minorHAnsi"/>
          <w:b/>
          <w:lang w:val="en-US"/>
        </w:rPr>
        <w:t>2. Program Advantages and Features</w:t>
      </w:r>
    </w:p>
    <w:p w14:paraId="395D28A8" w14:textId="77777777" w:rsidR="00D86E7B" w:rsidRPr="00314D3F" w:rsidRDefault="00D86E7B" w:rsidP="00D86E7B">
      <w:pPr>
        <w:rPr>
          <w:rFonts w:asciiTheme="minorHAnsi" w:hAnsiTheme="minorHAnsi" w:cstheme="minorHAnsi"/>
          <w:lang w:val="en-US"/>
        </w:rPr>
      </w:pPr>
    </w:p>
    <w:p w14:paraId="45ED9889" w14:textId="259120A6" w:rsidR="00D86E7B" w:rsidRPr="00314D3F" w:rsidRDefault="00D86E7B" w:rsidP="00314D3F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lang w:val="en-US"/>
        </w:rPr>
      </w:pPr>
      <w:r w:rsidRPr="00314D3F">
        <w:rPr>
          <w:rFonts w:asciiTheme="minorHAnsi" w:hAnsiTheme="minorHAnsi" w:cstheme="minorHAnsi"/>
          <w:lang w:val="en-US"/>
        </w:rPr>
        <w:t xml:space="preserve">NUS stands as a beacon to institutions not just in Asia but across the </w:t>
      </w:r>
      <w:proofErr w:type="gramStart"/>
      <w:r w:rsidRPr="00314D3F">
        <w:rPr>
          <w:rFonts w:asciiTheme="minorHAnsi" w:hAnsiTheme="minorHAnsi" w:cstheme="minorHAnsi"/>
          <w:lang w:val="en-US"/>
        </w:rPr>
        <w:t>world</w:t>
      </w:r>
      <w:proofErr w:type="gramEnd"/>
    </w:p>
    <w:p w14:paraId="4701A200" w14:textId="3926FA78" w:rsidR="00D86E7B" w:rsidRPr="00314D3F" w:rsidRDefault="00D86E7B" w:rsidP="00314D3F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lang w:val="en-US"/>
        </w:rPr>
      </w:pPr>
      <w:r w:rsidRPr="00314D3F">
        <w:rPr>
          <w:rFonts w:asciiTheme="minorHAnsi" w:hAnsiTheme="minorHAnsi" w:cstheme="minorHAnsi"/>
          <w:lang w:val="en-US"/>
        </w:rPr>
        <w:t xml:space="preserve">All courses are taught in English which helps students to adapt to international environment </w:t>
      </w:r>
      <w:proofErr w:type="gramStart"/>
      <w:r w:rsidRPr="00314D3F">
        <w:rPr>
          <w:rFonts w:asciiTheme="minorHAnsi" w:hAnsiTheme="minorHAnsi" w:cstheme="minorHAnsi"/>
          <w:lang w:val="en-US"/>
        </w:rPr>
        <w:t>quickly</w:t>
      </w:r>
      <w:proofErr w:type="gramEnd"/>
    </w:p>
    <w:p w14:paraId="24B0B8DC" w14:textId="1BCE4F7B" w:rsidR="00D86E7B" w:rsidRPr="00314D3F" w:rsidRDefault="00D86E7B" w:rsidP="00314D3F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lang w:val="en-US"/>
        </w:rPr>
      </w:pPr>
      <w:r w:rsidRPr="00314D3F">
        <w:rPr>
          <w:rFonts w:asciiTheme="minorHAnsi" w:hAnsiTheme="minorHAnsi" w:cstheme="minorHAnsi"/>
          <w:lang w:val="en-US"/>
        </w:rPr>
        <w:t>Innovation and global vision</w:t>
      </w:r>
    </w:p>
    <w:p w14:paraId="2AB0A81D" w14:textId="725C24CC" w:rsidR="00D86E7B" w:rsidRPr="00314D3F" w:rsidRDefault="00D86E7B" w:rsidP="00324BD3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lang w:val="en-US"/>
        </w:rPr>
      </w:pPr>
      <w:r w:rsidRPr="00314D3F">
        <w:rPr>
          <w:rFonts w:asciiTheme="minorHAnsi" w:hAnsiTheme="minorHAnsi" w:cstheme="minorHAnsi"/>
          <w:lang w:val="en-US"/>
        </w:rPr>
        <w:t xml:space="preserve">Opportunity </w:t>
      </w:r>
      <w:r w:rsidR="00C67DD7">
        <w:rPr>
          <w:rFonts w:asciiTheme="minorHAnsi" w:hAnsiTheme="minorHAnsi" w:cstheme="minorHAnsi"/>
          <w:lang w:val="en-US"/>
        </w:rPr>
        <w:t xml:space="preserve">to </w:t>
      </w:r>
      <w:r w:rsidR="0027797F">
        <w:rPr>
          <w:rFonts w:asciiTheme="minorHAnsi" w:hAnsiTheme="minorHAnsi" w:cstheme="minorHAnsi"/>
          <w:lang w:val="en-US"/>
        </w:rPr>
        <w:t>be admitted to research-based M.Eng.</w:t>
      </w:r>
      <w:r w:rsidR="00C67DD7">
        <w:rPr>
          <w:rFonts w:asciiTheme="minorHAnsi" w:hAnsiTheme="minorHAnsi" w:cstheme="minorHAnsi"/>
          <w:lang w:val="en-US"/>
        </w:rPr>
        <w:t xml:space="preserve"> program</w:t>
      </w:r>
      <w:r w:rsidR="0027797F">
        <w:rPr>
          <w:rFonts w:asciiTheme="minorHAnsi" w:hAnsiTheme="minorHAnsi" w:cstheme="minorHAnsi"/>
          <w:lang w:val="en-US"/>
        </w:rPr>
        <w:t xml:space="preserve"> at </w:t>
      </w:r>
      <w:r w:rsidR="0027797F">
        <w:rPr>
          <w:rFonts w:asciiTheme="minorHAnsi" w:hAnsiTheme="minorHAnsi" w:cstheme="minorHAnsi"/>
          <w:lang w:val="en-US"/>
        </w:rPr>
        <w:t>NUS-BME</w:t>
      </w:r>
      <w:r w:rsidR="00324BD3">
        <w:rPr>
          <w:rFonts w:asciiTheme="minorHAnsi" w:hAnsiTheme="minorHAnsi" w:cstheme="minorHAnsi"/>
          <w:lang w:val="en-US"/>
        </w:rPr>
        <w:t xml:space="preserve"> with </w:t>
      </w:r>
      <w:r w:rsidR="0027797F">
        <w:rPr>
          <w:rFonts w:asciiTheme="minorHAnsi" w:hAnsiTheme="minorHAnsi" w:cstheme="minorHAnsi"/>
          <w:lang w:val="en-US"/>
        </w:rPr>
        <w:t xml:space="preserve">mutual </w:t>
      </w:r>
      <w:r w:rsidR="0027797F" w:rsidRPr="0027797F">
        <w:rPr>
          <w:rFonts w:asciiTheme="minorHAnsi" w:hAnsiTheme="minorHAnsi" w:cstheme="minorHAnsi"/>
          <w:lang w:val="en-US"/>
        </w:rPr>
        <w:t>consent</w:t>
      </w:r>
      <w:r w:rsidR="0027797F">
        <w:rPr>
          <w:rFonts w:asciiTheme="minorHAnsi" w:hAnsiTheme="minorHAnsi" w:cstheme="minorHAnsi"/>
          <w:lang w:val="en-US"/>
        </w:rPr>
        <w:t xml:space="preserve"> with NUS FYP </w:t>
      </w:r>
      <w:proofErr w:type="gramStart"/>
      <w:r w:rsidR="0027797F">
        <w:rPr>
          <w:rFonts w:asciiTheme="minorHAnsi" w:hAnsiTheme="minorHAnsi" w:cstheme="minorHAnsi"/>
          <w:lang w:val="en-US"/>
        </w:rPr>
        <w:t>supervisor</w:t>
      </w:r>
      <w:proofErr w:type="gramEnd"/>
    </w:p>
    <w:p w14:paraId="562E325B" w14:textId="77777777" w:rsidR="00D86E7B" w:rsidRDefault="00D86E7B" w:rsidP="00D86E7B">
      <w:pPr>
        <w:rPr>
          <w:rFonts w:asciiTheme="minorHAnsi" w:hAnsiTheme="minorHAnsi" w:cstheme="minorHAnsi"/>
          <w:lang w:val="en-US"/>
        </w:rPr>
      </w:pPr>
    </w:p>
    <w:p w14:paraId="1997780C" w14:textId="77777777" w:rsidR="00A42F9E" w:rsidRPr="00314D3F" w:rsidRDefault="00A42F9E" w:rsidP="00D86E7B">
      <w:pPr>
        <w:rPr>
          <w:rFonts w:asciiTheme="minorHAnsi" w:hAnsiTheme="minorHAnsi" w:cstheme="minorHAnsi"/>
          <w:lang w:val="en-US"/>
        </w:rPr>
      </w:pPr>
    </w:p>
    <w:p w14:paraId="454EB462" w14:textId="37DECEF6" w:rsidR="00D86E7B" w:rsidRPr="00314D3F" w:rsidRDefault="00D86E7B" w:rsidP="00D86E7B">
      <w:pPr>
        <w:rPr>
          <w:rFonts w:asciiTheme="minorHAnsi" w:hAnsiTheme="minorHAnsi" w:cstheme="minorHAnsi"/>
          <w:b/>
          <w:lang w:val="en-US"/>
        </w:rPr>
      </w:pPr>
      <w:r w:rsidRPr="00314D3F">
        <w:rPr>
          <w:rFonts w:asciiTheme="minorHAnsi" w:hAnsiTheme="minorHAnsi" w:cstheme="minorHAnsi"/>
          <w:b/>
          <w:lang w:val="en-US"/>
        </w:rPr>
        <w:t>3. Certificate</w:t>
      </w:r>
      <w:r w:rsidR="00011D75" w:rsidRPr="00314D3F">
        <w:rPr>
          <w:rFonts w:asciiTheme="minorHAnsi" w:hAnsiTheme="minorHAnsi" w:cstheme="minorHAnsi"/>
          <w:b/>
          <w:lang w:val="en-US"/>
        </w:rPr>
        <w:t>s</w:t>
      </w:r>
    </w:p>
    <w:p w14:paraId="776AFFF2" w14:textId="77777777" w:rsidR="00D86E7B" w:rsidRPr="00314D3F" w:rsidRDefault="00D86E7B" w:rsidP="00D86E7B">
      <w:pPr>
        <w:rPr>
          <w:rFonts w:asciiTheme="minorHAnsi" w:hAnsiTheme="minorHAnsi" w:cstheme="minorHAnsi"/>
          <w:lang w:val="en-US"/>
        </w:rPr>
      </w:pPr>
    </w:p>
    <w:p w14:paraId="5EE9D9C7" w14:textId="6BEAE30C" w:rsidR="00D86E7B" w:rsidRPr="00314D3F" w:rsidRDefault="00D86E7B" w:rsidP="00D86E7B">
      <w:pPr>
        <w:rPr>
          <w:rFonts w:asciiTheme="minorHAnsi" w:hAnsiTheme="minorHAnsi" w:cstheme="minorHAnsi"/>
          <w:lang w:val="en-US"/>
        </w:rPr>
      </w:pPr>
      <w:r w:rsidRPr="00314D3F">
        <w:rPr>
          <w:rFonts w:asciiTheme="minorHAnsi" w:hAnsiTheme="minorHAnsi" w:cstheme="minorHAnsi"/>
          <w:lang w:val="en-US"/>
        </w:rPr>
        <w:t xml:space="preserve">Upon successfully completing the first “+1” year study at NUS-BME, the students will receive a certificate from NUS-BME to confirm their attendance of the first “+1” year study of the program </w:t>
      </w:r>
      <w:r w:rsidR="000E328F" w:rsidRPr="00314D3F">
        <w:rPr>
          <w:rFonts w:asciiTheme="minorHAnsi" w:hAnsiTheme="minorHAnsi" w:cstheme="minorHAnsi"/>
          <w:lang w:val="en-US"/>
        </w:rPr>
        <w:t xml:space="preserve">and their </w:t>
      </w:r>
      <w:proofErr w:type="gramStart"/>
      <w:r w:rsidR="000E328F" w:rsidRPr="00314D3F">
        <w:rPr>
          <w:rFonts w:asciiTheme="minorHAnsi" w:hAnsiTheme="minorHAnsi" w:cstheme="minorHAnsi"/>
          <w:lang w:val="en-US"/>
        </w:rPr>
        <w:t>Bachelor’s</w:t>
      </w:r>
      <w:proofErr w:type="gramEnd"/>
      <w:r w:rsidRPr="00314D3F">
        <w:rPr>
          <w:rFonts w:asciiTheme="minorHAnsi" w:hAnsiTheme="minorHAnsi" w:cstheme="minorHAnsi"/>
          <w:lang w:val="en-US"/>
        </w:rPr>
        <w:t xml:space="preserve"> degree from </w:t>
      </w:r>
      <w:r w:rsidR="000E328F" w:rsidRPr="00314D3F">
        <w:rPr>
          <w:rFonts w:asciiTheme="minorHAnsi" w:hAnsiTheme="minorHAnsi" w:cstheme="minorHAnsi"/>
          <w:lang w:val="en-US"/>
        </w:rPr>
        <w:t xml:space="preserve">their </w:t>
      </w:r>
      <w:r w:rsidRPr="00314D3F">
        <w:rPr>
          <w:rFonts w:asciiTheme="minorHAnsi" w:hAnsiTheme="minorHAnsi" w:cstheme="minorHAnsi"/>
          <w:lang w:val="en-US"/>
        </w:rPr>
        <w:t>home universities.</w:t>
      </w:r>
    </w:p>
    <w:p w14:paraId="4C5492AA" w14:textId="182E9443" w:rsidR="00D86E7B" w:rsidRPr="00314D3F" w:rsidRDefault="00D86E7B" w:rsidP="00D86E7B">
      <w:pPr>
        <w:rPr>
          <w:rFonts w:asciiTheme="minorHAnsi" w:hAnsiTheme="minorHAnsi" w:cstheme="minorHAnsi"/>
          <w:lang w:val="en-US"/>
        </w:rPr>
      </w:pPr>
      <w:r w:rsidRPr="00314D3F">
        <w:rPr>
          <w:rFonts w:asciiTheme="minorHAnsi" w:hAnsiTheme="minorHAnsi" w:cstheme="minorHAnsi"/>
          <w:lang w:val="en-US"/>
        </w:rPr>
        <w:lastRenderedPageBreak/>
        <w:t xml:space="preserve">Upon completing the </w:t>
      </w:r>
      <w:r w:rsidR="000E328F" w:rsidRPr="00314D3F">
        <w:rPr>
          <w:rFonts w:asciiTheme="minorHAnsi" w:hAnsiTheme="minorHAnsi" w:cstheme="minorHAnsi"/>
          <w:lang w:val="en-US"/>
        </w:rPr>
        <w:t>Master Program</w:t>
      </w:r>
      <w:r w:rsidRPr="00314D3F">
        <w:rPr>
          <w:rFonts w:asciiTheme="minorHAnsi" w:hAnsiTheme="minorHAnsi" w:cstheme="minorHAnsi"/>
          <w:lang w:val="en-US"/>
        </w:rPr>
        <w:t xml:space="preserve"> at NUS</w:t>
      </w:r>
      <w:r w:rsidR="000E328F" w:rsidRPr="00314D3F">
        <w:rPr>
          <w:rFonts w:asciiTheme="minorHAnsi" w:hAnsiTheme="minorHAnsi" w:cstheme="minorHAnsi"/>
          <w:lang w:val="en-US"/>
        </w:rPr>
        <w:t xml:space="preserve">-BME at the end of the second “+1” </w:t>
      </w:r>
      <w:r w:rsidR="0081778B">
        <w:rPr>
          <w:rFonts w:asciiTheme="minorHAnsi" w:hAnsiTheme="minorHAnsi" w:cstheme="minorHAnsi"/>
          <w:lang w:val="en-US"/>
        </w:rPr>
        <w:t xml:space="preserve">(1 to 1.5 </w:t>
      </w:r>
      <w:r w:rsidR="000E328F" w:rsidRPr="00314D3F">
        <w:rPr>
          <w:rFonts w:asciiTheme="minorHAnsi" w:hAnsiTheme="minorHAnsi" w:cstheme="minorHAnsi"/>
          <w:lang w:val="en-US"/>
        </w:rPr>
        <w:t>year</w:t>
      </w:r>
      <w:r w:rsidR="0081778B">
        <w:rPr>
          <w:rFonts w:asciiTheme="minorHAnsi" w:hAnsiTheme="minorHAnsi" w:cstheme="minorHAnsi"/>
          <w:lang w:val="en-US"/>
        </w:rPr>
        <w:t>s)</w:t>
      </w:r>
      <w:r w:rsidRPr="00314D3F">
        <w:rPr>
          <w:rFonts w:asciiTheme="minorHAnsi" w:hAnsiTheme="minorHAnsi" w:cstheme="minorHAnsi"/>
          <w:lang w:val="en-US"/>
        </w:rPr>
        <w:t xml:space="preserve">, if the students meet </w:t>
      </w:r>
      <w:r w:rsidR="000E328F" w:rsidRPr="00314D3F">
        <w:rPr>
          <w:rFonts w:asciiTheme="minorHAnsi" w:eastAsia="Times New Roman" w:hAnsiTheme="minorHAnsi" w:cstheme="minorHAnsi"/>
        </w:rPr>
        <w:t>the graduation requirements</w:t>
      </w:r>
      <w:r w:rsidRPr="00314D3F">
        <w:rPr>
          <w:rFonts w:asciiTheme="minorHAnsi" w:hAnsiTheme="minorHAnsi" w:cstheme="minorHAnsi"/>
          <w:lang w:val="en-US"/>
        </w:rPr>
        <w:t xml:space="preserve">, they will be awarded the </w:t>
      </w:r>
      <w:r w:rsidR="0081778B">
        <w:rPr>
          <w:rFonts w:asciiTheme="minorHAnsi" w:hAnsiTheme="minorHAnsi" w:cstheme="minorHAnsi"/>
          <w:lang w:val="en-US"/>
        </w:rPr>
        <w:t>M.Sc</w:t>
      </w:r>
      <w:r w:rsidR="000E328F" w:rsidRPr="00314D3F">
        <w:rPr>
          <w:rFonts w:asciiTheme="minorHAnsi" w:hAnsiTheme="minorHAnsi" w:cstheme="minorHAnsi"/>
          <w:lang w:val="en-US"/>
        </w:rPr>
        <w:t>.</w:t>
      </w:r>
      <w:r w:rsidRPr="00314D3F">
        <w:rPr>
          <w:rFonts w:asciiTheme="minorHAnsi" w:hAnsiTheme="minorHAnsi" w:cstheme="minorHAnsi"/>
          <w:lang w:val="en-US"/>
        </w:rPr>
        <w:t xml:space="preserve"> degree from NUS. </w:t>
      </w:r>
    </w:p>
    <w:p w14:paraId="30B48205" w14:textId="72C5CAEF" w:rsidR="00D86E7B" w:rsidRDefault="00D86E7B" w:rsidP="009909E9">
      <w:pPr>
        <w:rPr>
          <w:rFonts w:asciiTheme="minorHAnsi" w:hAnsiTheme="minorHAnsi" w:cstheme="minorHAnsi"/>
          <w:lang w:val="en-US"/>
        </w:rPr>
      </w:pPr>
    </w:p>
    <w:p w14:paraId="0D681508" w14:textId="77777777" w:rsidR="00A42F9E" w:rsidRPr="00314D3F" w:rsidRDefault="00A42F9E" w:rsidP="009909E9">
      <w:pPr>
        <w:rPr>
          <w:rFonts w:asciiTheme="minorHAnsi" w:hAnsiTheme="minorHAnsi" w:cstheme="minorHAnsi"/>
          <w:lang w:val="en-US"/>
        </w:rPr>
      </w:pPr>
    </w:p>
    <w:p w14:paraId="5A601B9E" w14:textId="275D1285" w:rsidR="000E328F" w:rsidRPr="00314D3F" w:rsidRDefault="000E328F" w:rsidP="000E328F">
      <w:pPr>
        <w:rPr>
          <w:rFonts w:asciiTheme="minorHAnsi" w:hAnsiTheme="minorHAnsi" w:cstheme="minorHAnsi"/>
          <w:b/>
          <w:lang w:val="en-US"/>
        </w:rPr>
      </w:pPr>
      <w:r w:rsidRPr="00314D3F">
        <w:rPr>
          <w:rFonts w:asciiTheme="minorHAnsi" w:hAnsiTheme="minorHAnsi" w:cstheme="minorHAnsi"/>
          <w:b/>
          <w:lang w:val="en-US"/>
        </w:rPr>
        <w:t xml:space="preserve">4. </w:t>
      </w:r>
      <w:r w:rsidR="00047BE3">
        <w:rPr>
          <w:rFonts w:asciiTheme="minorHAnsi" w:hAnsiTheme="minorHAnsi" w:cstheme="minorHAnsi"/>
          <w:b/>
          <w:lang w:val="en-US"/>
        </w:rPr>
        <w:t>Eligibility</w:t>
      </w:r>
    </w:p>
    <w:p w14:paraId="341053B1" w14:textId="77777777" w:rsidR="000E328F" w:rsidRPr="00314D3F" w:rsidRDefault="000E328F" w:rsidP="000E328F">
      <w:pPr>
        <w:rPr>
          <w:rFonts w:asciiTheme="minorHAnsi" w:hAnsiTheme="minorHAnsi" w:cstheme="minorHAnsi"/>
          <w:lang w:val="en-US"/>
        </w:rPr>
      </w:pPr>
    </w:p>
    <w:p w14:paraId="297C3B7D" w14:textId="4E34294E" w:rsidR="000E328F" w:rsidRPr="00ED55BC" w:rsidRDefault="000E328F" w:rsidP="00ED55BC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lang w:val="en-US"/>
        </w:rPr>
      </w:pPr>
      <w:r w:rsidRPr="00314D3F">
        <w:rPr>
          <w:rFonts w:asciiTheme="minorHAnsi" w:hAnsiTheme="minorHAnsi" w:cstheme="minorHAnsi"/>
          <w:lang w:val="en-US"/>
        </w:rPr>
        <w:t>Meet the minimum CAP</w:t>
      </w:r>
      <w:r w:rsidR="00ED55BC">
        <w:rPr>
          <w:rFonts w:asciiTheme="minorHAnsi" w:hAnsiTheme="minorHAnsi" w:cstheme="minorHAnsi"/>
          <w:lang w:val="en-US"/>
        </w:rPr>
        <w:t>/GPA</w:t>
      </w:r>
      <w:r w:rsidRPr="00314D3F">
        <w:rPr>
          <w:rFonts w:asciiTheme="minorHAnsi" w:hAnsiTheme="minorHAnsi" w:cstheme="minorHAnsi"/>
          <w:lang w:val="en-US"/>
        </w:rPr>
        <w:t xml:space="preserve"> requirement </w:t>
      </w:r>
      <w:r w:rsidR="00011D75" w:rsidRPr="00314D3F">
        <w:rPr>
          <w:rFonts w:asciiTheme="minorHAnsi" w:hAnsiTheme="minorHAnsi" w:cstheme="minorHAnsi"/>
          <w:lang w:val="en-US"/>
        </w:rPr>
        <w:t>as follows</w:t>
      </w:r>
      <w:r w:rsidRPr="00314D3F">
        <w:rPr>
          <w:rFonts w:asciiTheme="minorHAnsi" w:hAnsiTheme="minorHAnsi" w:cstheme="minorHAnsi"/>
          <w:lang w:val="en-US"/>
        </w:rPr>
        <w:t xml:space="preserve">: </w:t>
      </w:r>
      <w:r w:rsidRPr="00ED55BC">
        <w:rPr>
          <w:rFonts w:asciiTheme="minorHAnsi" w:hAnsiTheme="minorHAnsi" w:cstheme="minorHAnsi"/>
          <w:lang w:val="en-US"/>
        </w:rPr>
        <w:t>Average score</w:t>
      </w:r>
      <w:r w:rsidR="008C2F34" w:rsidRPr="00ED55BC">
        <w:rPr>
          <w:rFonts w:asciiTheme="minorHAnsi" w:hAnsiTheme="minorHAnsi" w:cstheme="minorHAnsi"/>
          <w:lang w:val="en-US"/>
        </w:rPr>
        <w:t xml:space="preserve"> </w:t>
      </w:r>
      <w:r w:rsidRPr="00ED55BC">
        <w:rPr>
          <w:rFonts w:asciiTheme="minorHAnsi" w:hAnsiTheme="minorHAnsi" w:cstheme="minorHAnsi" w:hint="eastAsia"/>
          <w:lang w:val="en-US"/>
        </w:rPr>
        <w:t>≥</w:t>
      </w:r>
      <w:r w:rsidR="008C2F34" w:rsidRPr="00ED55BC">
        <w:rPr>
          <w:rFonts w:asciiTheme="minorHAnsi" w:hAnsiTheme="minorHAnsi" w:cstheme="minorHAnsi"/>
          <w:lang w:val="en-US"/>
        </w:rPr>
        <w:t xml:space="preserve"> </w:t>
      </w:r>
      <w:r w:rsidRPr="00ED55BC">
        <w:rPr>
          <w:rFonts w:asciiTheme="minorHAnsi" w:hAnsiTheme="minorHAnsi" w:cstheme="minorHAnsi"/>
          <w:lang w:val="en-US"/>
        </w:rPr>
        <w:t>82.0</w:t>
      </w:r>
      <w:r w:rsidR="008C2F34" w:rsidRPr="00ED55BC">
        <w:rPr>
          <w:rFonts w:asciiTheme="minorHAnsi" w:hAnsiTheme="minorHAnsi" w:cstheme="minorHAnsi"/>
          <w:lang w:val="en-US"/>
        </w:rPr>
        <w:t xml:space="preserve">, </w:t>
      </w:r>
      <w:r w:rsidR="00ED55BC">
        <w:rPr>
          <w:rFonts w:asciiTheme="minorHAnsi" w:hAnsiTheme="minorHAnsi" w:cstheme="minorHAnsi"/>
          <w:lang w:val="en-US"/>
        </w:rPr>
        <w:t>CAP/</w:t>
      </w:r>
      <w:r w:rsidR="008C2F34" w:rsidRPr="00ED55BC">
        <w:rPr>
          <w:rFonts w:asciiTheme="minorHAnsi" w:hAnsiTheme="minorHAnsi" w:cstheme="minorHAnsi"/>
          <w:lang w:val="en-US"/>
        </w:rPr>
        <w:t>GPA</w:t>
      </w:r>
      <w:r w:rsidR="008C2F34" w:rsidRPr="00ED55BC">
        <w:rPr>
          <w:rFonts w:asciiTheme="minorHAnsi" w:hAnsiTheme="minorHAnsi" w:cstheme="minorHAnsi" w:hint="eastAsia"/>
          <w:lang w:val="en-US"/>
        </w:rPr>
        <w:t>≥</w:t>
      </w:r>
      <w:r w:rsidR="008C2F34" w:rsidRPr="00ED55BC">
        <w:rPr>
          <w:rFonts w:asciiTheme="minorHAnsi" w:hAnsiTheme="minorHAnsi" w:cstheme="minorHAnsi"/>
          <w:lang w:val="en-US"/>
        </w:rPr>
        <w:t xml:space="preserve">3.75/5.00, or </w:t>
      </w:r>
      <w:r w:rsidR="00ED55BC">
        <w:rPr>
          <w:rFonts w:asciiTheme="minorHAnsi" w:hAnsiTheme="minorHAnsi" w:cstheme="minorHAnsi"/>
          <w:lang w:val="en-US"/>
        </w:rPr>
        <w:t>CAP/</w:t>
      </w:r>
      <w:r w:rsidR="008C2F34" w:rsidRPr="00ED55BC">
        <w:rPr>
          <w:rFonts w:asciiTheme="minorHAnsi" w:hAnsiTheme="minorHAnsi" w:cstheme="minorHAnsi"/>
          <w:lang w:val="en-US"/>
        </w:rPr>
        <w:t>GPA</w:t>
      </w:r>
      <w:r w:rsidR="008C2F34" w:rsidRPr="00ED55BC">
        <w:rPr>
          <w:rFonts w:asciiTheme="minorHAnsi" w:hAnsiTheme="minorHAnsi" w:cstheme="minorHAnsi" w:hint="eastAsia"/>
          <w:lang w:val="en-US"/>
        </w:rPr>
        <w:t>≥</w:t>
      </w:r>
      <w:r w:rsidR="008C2F34" w:rsidRPr="00ED55BC">
        <w:rPr>
          <w:rFonts w:asciiTheme="minorHAnsi" w:hAnsiTheme="minorHAnsi" w:cstheme="minorHAnsi"/>
          <w:lang w:val="en-US"/>
        </w:rPr>
        <w:t>3.00/4.00</w:t>
      </w:r>
      <w:r w:rsidR="00ED55BC">
        <w:rPr>
          <w:rFonts w:asciiTheme="minorHAnsi" w:hAnsiTheme="minorHAnsi" w:cstheme="minorHAnsi"/>
          <w:lang w:val="en-US"/>
        </w:rPr>
        <w:t xml:space="preserve"> (only technical subjects are counted)</w:t>
      </w:r>
    </w:p>
    <w:p w14:paraId="3BDB1E7F" w14:textId="23EFF062" w:rsidR="000E328F" w:rsidRPr="00314D3F" w:rsidRDefault="000E328F" w:rsidP="00314D3F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lang w:val="en-US"/>
        </w:rPr>
      </w:pPr>
      <w:r w:rsidRPr="00314D3F">
        <w:rPr>
          <w:rFonts w:asciiTheme="minorHAnsi" w:hAnsiTheme="minorHAnsi" w:cstheme="minorHAnsi"/>
          <w:lang w:val="en-US"/>
        </w:rPr>
        <w:t>IELTS</w:t>
      </w:r>
      <w:r w:rsidRPr="00314D3F">
        <w:rPr>
          <w:rFonts w:asciiTheme="minorHAnsi" w:hAnsiTheme="minorHAnsi" w:cstheme="minorHAnsi" w:hint="eastAsia"/>
          <w:lang w:val="en-US"/>
        </w:rPr>
        <w:t>≥</w:t>
      </w:r>
      <w:r w:rsidRPr="00314D3F">
        <w:rPr>
          <w:rFonts w:asciiTheme="minorHAnsi" w:hAnsiTheme="minorHAnsi" w:cstheme="minorHAnsi"/>
          <w:lang w:val="en-US"/>
        </w:rPr>
        <w:t>6.0</w:t>
      </w:r>
      <w:r w:rsidR="00047BE3">
        <w:rPr>
          <w:rFonts w:asciiTheme="minorHAnsi" w:hAnsiTheme="minorHAnsi" w:cstheme="minorHAnsi"/>
          <w:lang w:val="en-US"/>
        </w:rPr>
        <w:t>,</w:t>
      </w:r>
      <w:r w:rsidRPr="00314D3F">
        <w:rPr>
          <w:rFonts w:asciiTheme="minorHAnsi" w:hAnsiTheme="minorHAnsi" w:cstheme="minorHAnsi"/>
          <w:lang w:val="en-US"/>
        </w:rPr>
        <w:t xml:space="preserve"> or TOEFL</w:t>
      </w:r>
      <w:r w:rsidRPr="00314D3F">
        <w:rPr>
          <w:rFonts w:asciiTheme="minorHAnsi" w:hAnsiTheme="minorHAnsi" w:cstheme="minorHAnsi" w:hint="eastAsia"/>
          <w:lang w:val="en-US"/>
        </w:rPr>
        <w:t>≥</w:t>
      </w:r>
      <w:r w:rsidRPr="00314D3F">
        <w:rPr>
          <w:rFonts w:asciiTheme="minorHAnsi" w:hAnsiTheme="minorHAnsi" w:cstheme="minorHAnsi"/>
          <w:lang w:val="en-US"/>
        </w:rPr>
        <w:t>85</w:t>
      </w:r>
      <w:r w:rsidR="00047BE3">
        <w:rPr>
          <w:rFonts w:asciiTheme="minorHAnsi" w:hAnsiTheme="minorHAnsi" w:cstheme="minorHAnsi"/>
          <w:lang w:val="en-US"/>
        </w:rPr>
        <w:t>, or equivalent</w:t>
      </w:r>
    </w:p>
    <w:p w14:paraId="5E17D019" w14:textId="52972B3E" w:rsidR="000E328F" w:rsidRDefault="000E328F" w:rsidP="009909E9">
      <w:pPr>
        <w:rPr>
          <w:rFonts w:asciiTheme="minorHAnsi" w:hAnsiTheme="minorHAnsi" w:cstheme="minorHAnsi"/>
          <w:lang w:val="en-US"/>
        </w:rPr>
      </w:pPr>
    </w:p>
    <w:p w14:paraId="0C0C23AB" w14:textId="77777777" w:rsidR="00A42F9E" w:rsidRPr="00314D3F" w:rsidRDefault="00A42F9E" w:rsidP="009909E9">
      <w:pPr>
        <w:rPr>
          <w:rFonts w:asciiTheme="minorHAnsi" w:hAnsiTheme="minorHAnsi" w:cstheme="minorHAnsi"/>
          <w:lang w:val="en-US"/>
        </w:rPr>
      </w:pPr>
    </w:p>
    <w:p w14:paraId="1531CBA6" w14:textId="6E025AD6" w:rsidR="008C2F34" w:rsidRPr="00314D3F" w:rsidRDefault="00011D75" w:rsidP="008C2F34">
      <w:pPr>
        <w:rPr>
          <w:rFonts w:asciiTheme="minorHAnsi" w:hAnsiTheme="minorHAnsi" w:cstheme="minorHAnsi"/>
          <w:b/>
        </w:rPr>
      </w:pPr>
      <w:r w:rsidRPr="00314D3F">
        <w:rPr>
          <w:rFonts w:asciiTheme="minorHAnsi" w:hAnsiTheme="minorHAnsi" w:cstheme="minorHAnsi"/>
          <w:b/>
        </w:rPr>
        <w:t>5</w:t>
      </w:r>
      <w:r w:rsidR="008C2F34" w:rsidRPr="00314D3F">
        <w:rPr>
          <w:rFonts w:asciiTheme="minorHAnsi" w:hAnsiTheme="minorHAnsi" w:cstheme="minorHAnsi"/>
          <w:b/>
        </w:rPr>
        <w:t>. Processes</w:t>
      </w:r>
    </w:p>
    <w:p w14:paraId="325E6B22" w14:textId="77777777" w:rsidR="008C2F34" w:rsidRPr="00314D3F" w:rsidRDefault="008C2F34" w:rsidP="008C2F34">
      <w:pPr>
        <w:rPr>
          <w:rFonts w:asciiTheme="minorHAnsi" w:hAnsiTheme="minorHAnsi" w:cstheme="minorHAnsi"/>
        </w:rPr>
      </w:pPr>
    </w:p>
    <w:p w14:paraId="6B40CA4B" w14:textId="58D1F617" w:rsidR="008C2F34" w:rsidRPr="00314D3F" w:rsidRDefault="008C2F34" w:rsidP="008C2F34">
      <w:pPr>
        <w:rPr>
          <w:rFonts w:asciiTheme="minorHAnsi" w:hAnsiTheme="minorHAnsi" w:cstheme="minorHAnsi"/>
        </w:rPr>
      </w:pPr>
      <w:r w:rsidRPr="00314D3F">
        <w:rPr>
          <w:rFonts w:asciiTheme="minorHAnsi" w:hAnsiTheme="minorHAnsi" w:cstheme="minorHAnsi"/>
        </w:rPr>
        <w:t xml:space="preserve">Before each “3+1+1” program year, partner university will nominate its qualified students who have applied for the programme under the joint framework to be interviewed by a panel from NUS-BME. Upon completion of the interview and assessment, the panel will determine whether each nominated student may be admitted to the first “+1” year of the program. </w:t>
      </w:r>
    </w:p>
    <w:p w14:paraId="747ABA73" w14:textId="72A4E403" w:rsidR="00D86E7B" w:rsidRPr="00314D3F" w:rsidRDefault="00D86E7B" w:rsidP="009909E9">
      <w:pPr>
        <w:rPr>
          <w:rFonts w:asciiTheme="minorHAnsi" w:hAnsiTheme="minorHAnsi" w:cstheme="minorHAnsi"/>
          <w:lang w:val="en-US"/>
        </w:rPr>
      </w:pPr>
    </w:p>
    <w:p w14:paraId="1862769B" w14:textId="4D66B6EB" w:rsidR="009909E9" w:rsidRPr="00314D3F" w:rsidRDefault="009909E9" w:rsidP="009909E9">
      <w:pPr>
        <w:jc w:val="both"/>
        <w:rPr>
          <w:rFonts w:asciiTheme="minorHAnsi" w:hAnsiTheme="minorHAnsi" w:cstheme="minorHAnsi"/>
        </w:rPr>
      </w:pPr>
      <w:r w:rsidRPr="00314D3F">
        <w:rPr>
          <w:rFonts w:asciiTheme="minorHAnsi" w:hAnsiTheme="minorHAnsi" w:cstheme="minorHAnsi"/>
        </w:rPr>
        <w:t xml:space="preserve">In the </w:t>
      </w:r>
      <w:r w:rsidR="00A145CE" w:rsidRPr="00314D3F">
        <w:rPr>
          <w:rFonts w:asciiTheme="minorHAnsi" w:hAnsiTheme="minorHAnsi" w:cstheme="minorHAnsi"/>
        </w:rPr>
        <w:t>first “</w:t>
      </w:r>
      <w:r w:rsidRPr="00314D3F">
        <w:rPr>
          <w:rFonts w:asciiTheme="minorHAnsi" w:hAnsiTheme="minorHAnsi" w:cstheme="minorHAnsi"/>
        </w:rPr>
        <w:t xml:space="preserve">+1” year at NUS, </w:t>
      </w:r>
      <w:r w:rsidR="008C2F34" w:rsidRPr="00314D3F">
        <w:rPr>
          <w:rFonts w:asciiTheme="minorHAnsi" w:hAnsiTheme="minorHAnsi" w:cstheme="minorHAnsi"/>
        </w:rPr>
        <w:t>students</w:t>
      </w:r>
      <w:r w:rsidRPr="00314D3F">
        <w:rPr>
          <w:rFonts w:asciiTheme="minorHAnsi" w:hAnsiTheme="minorHAnsi" w:cstheme="minorHAnsi"/>
        </w:rPr>
        <w:t xml:space="preserve"> </w:t>
      </w:r>
      <w:r w:rsidR="00560AA1">
        <w:rPr>
          <w:rFonts w:asciiTheme="minorHAnsi" w:hAnsiTheme="minorHAnsi" w:cstheme="minorHAnsi"/>
        </w:rPr>
        <w:t>need to</w:t>
      </w:r>
      <w:r w:rsidRPr="00314D3F">
        <w:rPr>
          <w:rFonts w:asciiTheme="minorHAnsi" w:hAnsiTheme="minorHAnsi" w:cstheme="minorHAnsi"/>
        </w:rPr>
        <w:t xml:space="preserve"> apply to NUS-BME M.</w:t>
      </w:r>
      <w:r w:rsidR="00560AA1">
        <w:rPr>
          <w:rFonts w:asciiTheme="minorHAnsi" w:hAnsiTheme="minorHAnsi" w:cstheme="minorHAnsi"/>
        </w:rPr>
        <w:t>Sc.</w:t>
      </w:r>
      <w:r w:rsidRPr="00314D3F">
        <w:rPr>
          <w:rFonts w:asciiTheme="minorHAnsi" w:hAnsiTheme="minorHAnsi" w:cstheme="minorHAnsi"/>
        </w:rPr>
        <w:t xml:space="preserve"> program as a full-fee paying non-subsidised student. The normal application deadlines, admission criteria and standards shall apply. </w:t>
      </w:r>
    </w:p>
    <w:p w14:paraId="534970D3" w14:textId="77777777" w:rsidR="006E60C5" w:rsidRDefault="006E60C5" w:rsidP="009909E9">
      <w:pPr>
        <w:rPr>
          <w:rFonts w:asciiTheme="minorHAnsi" w:hAnsiTheme="minorHAnsi" w:cstheme="minorHAnsi"/>
        </w:rPr>
      </w:pPr>
    </w:p>
    <w:p w14:paraId="323BD02F" w14:textId="77777777" w:rsidR="00A42F9E" w:rsidRPr="00314D3F" w:rsidRDefault="00A42F9E" w:rsidP="009909E9">
      <w:pPr>
        <w:rPr>
          <w:rFonts w:asciiTheme="minorHAnsi" w:hAnsiTheme="minorHAnsi" w:cstheme="minorHAnsi"/>
        </w:rPr>
      </w:pPr>
    </w:p>
    <w:p w14:paraId="2F7977A5" w14:textId="12E4C145" w:rsidR="009909E9" w:rsidRPr="00314D3F" w:rsidRDefault="00011D75" w:rsidP="00314D3F">
      <w:pPr>
        <w:rPr>
          <w:rFonts w:asciiTheme="minorHAnsi" w:hAnsiTheme="minorHAnsi" w:cstheme="minorHAnsi"/>
        </w:rPr>
      </w:pPr>
      <w:r w:rsidRPr="00DA1B64">
        <w:rPr>
          <w:rFonts w:asciiTheme="minorHAnsi" w:hAnsiTheme="minorHAnsi" w:cstheme="minorHAnsi"/>
          <w:b/>
        </w:rPr>
        <w:t>6</w:t>
      </w:r>
      <w:r w:rsidR="008C2F34" w:rsidRPr="00DA1B64">
        <w:rPr>
          <w:rFonts w:asciiTheme="minorHAnsi" w:hAnsiTheme="minorHAnsi" w:cstheme="minorHAnsi"/>
          <w:b/>
        </w:rPr>
        <w:t xml:space="preserve">. </w:t>
      </w:r>
      <w:r w:rsidR="009909E9" w:rsidRPr="00314D3F">
        <w:rPr>
          <w:rFonts w:asciiTheme="minorHAnsi" w:hAnsiTheme="minorHAnsi" w:cstheme="minorHAnsi"/>
          <w:b/>
        </w:rPr>
        <w:t>The Fourth and Final Year of Undergraduate Studies at NUS-BME</w:t>
      </w:r>
    </w:p>
    <w:p w14:paraId="591ADBA0" w14:textId="77777777" w:rsidR="009909E9" w:rsidRPr="00314D3F" w:rsidRDefault="009909E9" w:rsidP="00314D3F">
      <w:pPr>
        <w:rPr>
          <w:rFonts w:asciiTheme="minorHAnsi" w:hAnsiTheme="minorHAnsi" w:cstheme="minorHAnsi"/>
        </w:rPr>
      </w:pPr>
    </w:p>
    <w:p w14:paraId="76686F8D" w14:textId="3053957F" w:rsidR="009909E9" w:rsidRPr="00314D3F" w:rsidRDefault="009909E9" w:rsidP="00A145CE">
      <w:pPr>
        <w:ind w:left="567" w:hanging="567"/>
        <w:rPr>
          <w:rFonts w:asciiTheme="minorHAnsi" w:hAnsiTheme="minorHAnsi" w:cstheme="minorHAnsi"/>
        </w:rPr>
      </w:pPr>
      <w:r w:rsidRPr="00DA1B64">
        <w:rPr>
          <w:rFonts w:asciiTheme="minorHAnsi" w:hAnsiTheme="minorHAnsi" w:cstheme="minorHAnsi"/>
        </w:rPr>
        <w:t xml:space="preserve">Within the </w:t>
      </w:r>
      <w:r w:rsidRPr="00314D3F">
        <w:rPr>
          <w:rFonts w:asciiTheme="minorHAnsi" w:eastAsia="Times New Roman" w:hAnsiTheme="minorHAnsi" w:cstheme="minorHAnsi"/>
        </w:rPr>
        <w:t>first “+1” year</w:t>
      </w:r>
      <w:r w:rsidRPr="00314D3F">
        <w:rPr>
          <w:rFonts w:asciiTheme="minorHAnsi" w:hAnsiTheme="minorHAnsi" w:cstheme="minorHAnsi"/>
        </w:rPr>
        <w:t xml:space="preserve"> </w:t>
      </w:r>
      <w:r w:rsidRPr="00DA1B64">
        <w:rPr>
          <w:rFonts w:asciiTheme="minorHAnsi" w:hAnsiTheme="minorHAnsi" w:cstheme="minorHAnsi"/>
        </w:rPr>
        <w:t>at NUS-BME, a student must complete at least the following:</w:t>
      </w:r>
    </w:p>
    <w:p w14:paraId="375F2FE2" w14:textId="5BB0C160" w:rsidR="003A700C" w:rsidRDefault="003A700C" w:rsidP="003A700C">
      <w:pPr>
        <w:pStyle w:val="ListParagraph"/>
        <w:numPr>
          <w:ilvl w:val="0"/>
          <w:numId w:val="44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3A700C">
        <w:rPr>
          <w:rFonts w:asciiTheme="minorHAnsi" w:hAnsiTheme="minorHAnsi" w:cstheme="minorHAnsi"/>
        </w:rPr>
        <w:t xml:space="preserve">A minimum of 24 Units (in two semesters) may be selected from a list of courses, including one Final Year Project (FYP, 8 Units), offered by </w:t>
      </w:r>
      <w:r w:rsidRPr="003A700C">
        <w:rPr>
          <w:rFonts w:asciiTheme="minorHAnsi" w:hAnsiTheme="minorHAnsi" w:cstheme="minorHAnsi"/>
          <w:b/>
        </w:rPr>
        <w:t>NUS-BME</w:t>
      </w:r>
      <w:r w:rsidRPr="003A700C">
        <w:rPr>
          <w:rFonts w:asciiTheme="minorHAnsi" w:hAnsiTheme="minorHAnsi" w:cstheme="minorHAnsi"/>
        </w:rPr>
        <w:t xml:space="preserve">. </w:t>
      </w:r>
      <w:r w:rsidRPr="003A700C">
        <w:rPr>
          <w:rFonts w:cs="Calibri"/>
          <w:szCs w:val="20"/>
        </w:rPr>
        <w:t>The proposed courses must fulfil the student’s degree requirements at</w:t>
      </w:r>
      <w:r w:rsidRPr="003A700C">
        <w:rPr>
          <w:rFonts w:asciiTheme="minorHAnsi" w:eastAsia="Times New Roman" w:hAnsiTheme="minorHAnsi" w:cstheme="minorHAnsi"/>
          <w:b/>
        </w:rPr>
        <w:t xml:space="preserve"> </w:t>
      </w:r>
      <w:r w:rsidRPr="003A700C">
        <w:rPr>
          <w:rFonts w:asciiTheme="minorHAnsi" w:hAnsiTheme="minorHAnsi" w:cstheme="minorHAnsi"/>
          <w:bCs/>
        </w:rPr>
        <w:t>students’ home universities</w:t>
      </w:r>
      <w:r w:rsidRPr="003A700C">
        <w:rPr>
          <w:rFonts w:cs="Calibri"/>
          <w:szCs w:val="20"/>
        </w:rPr>
        <w:t xml:space="preserve">. </w:t>
      </w:r>
      <w:r w:rsidRPr="003A700C">
        <w:rPr>
          <w:rFonts w:asciiTheme="minorHAnsi" w:hAnsiTheme="minorHAnsi" w:cstheme="minorHAnsi"/>
        </w:rPr>
        <w:t xml:space="preserve">Students must enrol in a minimum of 12 Units per semester to fulfil the conditions of their student pass. </w:t>
      </w:r>
      <w:r w:rsidRPr="003A700C">
        <w:rPr>
          <w:rFonts w:eastAsia="Times New Roman" w:cs="Calibri"/>
          <w:bCs/>
          <w:szCs w:val="20"/>
          <w:lang w:val="en-US"/>
        </w:rPr>
        <w:t xml:space="preserve">In total, a student may read up to 20 Units </w:t>
      </w:r>
      <w:proofErr w:type="gramStart"/>
      <w:r w:rsidRPr="003A700C">
        <w:rPr>
          <w:rFonts w:eastAsia="Times New Roman" w:cs="Calibri"/>
          <w:bCs/>
          <w:szCs w:val="20"/>
          <w:lang w:val="en-US"/>
        </w:rPr>
        <w:t>per-semester</w:t>
      </w:r>
      <w:proofErr w:type="gramEnd"/>
      <w:r w:rsidRPr="003A700C">
        <w:rPr>
          <w:rFonts w:eastAsia="Times New Roman" w:cs="Calibri"/>
          <w:bCs/>
          <w:szCs w:val="20"/>
          <w:lang w:val="en-US"/>
        </w:rPr>
        <w:t xml:space="preserve">. </w:t>
      </w:r>
      <w:r w:rsidRPr="003A700C">
        <w:rPr>
          <w:rFonts w:cs="Calibri"/>
          <w:b/>
          <w:szCs w:val="20"/>
        </w:rPr>
        <w:t>NUS-BME</w:t>
      </w:r>
      <w:r w:rsidRPr="003A700C">
        <w:rPr>
          <w:rFonts w:cs="Calibri"/>
          <w:szCs w:val="20"/>
        </w:rPr>
        <w:t xml:space="preserve"> will pre-allocate the courses selected by the students</w:t>
      </w:r>
      <w:r w:rsidRPr="003A700C">
        <w:rPr>
          <w:rFonts w:asciiTheme="minorHAnsi" w:hAnsiTheme="minorHAnsi" w:cstheme="minorHAnsi"/>
        </w:rPr>
        <w:t xml:space="preserve">. The course contents and assessments are all in English. </w:t>
      </w:r>
      <w:bookmarkStart w:id="0" w:name="_Hlk49937219"/>
    </w:p>
    <w:p w14:paraId="044160F6" w14:textId="7BD53475" w:rsidR="003A700C" w:rsidRPr="003A700C" w:rsidRDefault="003A700C" w:rsidP="003A700C">
      <w:pPr>
        <w:pStyle w:val="ListParagraph"/>
        <w:numPr>
          <w:ilvl w:val="0"/>
          <w:numId w:val="44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3A700C">
        <w:rPr>
          <w:rFonts w:asciiTheme="minorHAnsi" w:hAnsiTheme="minorHAnsi" w:cstheme="minorHAnsi"/>
        </w:rPr>
        <w:t>For 5000 level courses, up to 10 Units (each course with minimum B- grade) can be credit transferred to the M.Sc. programmes at NUS-BME.</w:t>
      </w:r>
      <w:bookmarkEnd w:id="0"/>
      <w:r w:rsidRPr="003A700C">
        <w:rPr>
          <w:rFonts w:asciiTheme="minorHAnsi" w:hAnsiTheme="minorHAnsi" w:cstheme="minorHAnsi"/>
        </w:rPr>
        <w:t xml:space="preserve"> </w:t>
      </w:r>
    </w:p>
    <w:p w14:paraId="20830665" w14:textId="77777777" w:rsidR="009909E9" w:rsidRPr="00314D3F" w:rsidRDefault="009909E9" w:rsidP="009909E9">
      <w:pPr>
        <w:ind w:left="284"/>
        <w:jc w:val="both"/>
        <w:rPr>
          <w:rFonts w:asciiTheme="minorHAnsi" w:hAnsiTheme="minorHAnsi" w:cstheme="minorHAnsi"/>
        </w:rPr>
      </w:pPr>
    </w:p>
    <w:p w14:paraId="4AD5A55B" w14:textId="6EEF3CCB" w:rsidR="003A700C" w:rsidRDefault="009909E9" w:rsidP="00314D3F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DA1B64">
        <w:rPr>
          <w:rFonts w:asciiTheme="minorHAnsi" w:hAnsiTheme="minorHAnsi" w:cstheme="minorHAnsi"/>
        </w:rPr>
        <w:t xml:space="preserve">Subject to NUS-BME approval, students can double-count BN 5000 </w:t>
      </w:r>
      <w:r w:rsidR="003A700C">
        <w:rPr>
          <w:rFonts w:asciiTheme="minorHAnsi" w:hAnsiTheme="minorHAnsi" w:cstheme="minorHAnsi"/>
        </w:rPr>
        <w:t xml:space="preserve">level courses, </w:t>
      </w:r>
      <w:r w:rsidR="003A700C" w:rsidRPr="003A700C">
        <w:rPr>
          <w:rFonts w:asciiTheme="minorHAnsi" w:hAnsiTheme="minorHAnsi" w:cstheme="minorHAnsi"/>
        </w:rPr>
        <w:t>up to 10 Units (each course with minimum B- grade)</w:t>
      </w:r>
      <w:r w:rsidR="003A700C">
        <w:rPr>
          <w:rFonts w:asciiTheme="minorHAnsi" w:hAnsiTheme="minorHAnsi" w:cstheme="minorHAnsi"/>
        </w:rPr>
        <w:t>,</w:t>
      </w:r>
      <w:r w:rsidRPr="00DA1B64">
        <w:rPr>
          <w:rFonts w:asciiTheme="minorHAnsi" w:hAnsiTheme="minorHAnsi" w:cstheme="minorHAnsi"/>
        </w:rPr>
        <w:t xml:space="preserve"> towards the graduation requirements for their </w:t>
      </w:r>
      <w:r w:rsidR="006A49BD" w:rsidRPr="00DA1B64">
        <w:rPr>
          <w:rFonts w:asciiTheme="minorHAnsi" w:hAnsiTheme="minorHAnsi" w:cstheme="minorHAnsi"/>
        </w:rPr>
        <w:t xml:space="preserve">B.Sc. or </w:t>
      </w:r>
      <w:r w:rsidRPr="00DA1B64">
        <w:rPr>
          <w:rFonts w:asciiTheme="minorHAnsi" w:hAnsiTheme="minorHAnsi" w:cstheme="minorHAnsi"/>
        </w:rPr>
        <w:t xml:space="preserve">B.Eng. at </w:t>
      </w:r>
      <w:r w:rsidR="006A49BD" w:rsidRPr="00DA1B64">
        <w:rPr>
          <w:rFonts w:asciiTheme="minorHAnsi" w:eastAsia="Times New Roman" w:hAnsiTheme="minorHAnsi" w:cstheme="minorHAnsi"/>
        </w:rPr>
        <w:t>home universities</w:t>
      </w:r>
      <w:r w:rsidRPr="00DA1B64">
        <w:rPr>
          <w:rFonts w:asciiTheme="minorHAnsi" w:hAnsiTheme="minorHAnsi" w:cstheme="minorHAnsi"/>
        </w:rPr>
        <w:t xml:space="preserve"> and M.</w:t>
      </w:r>
      <w:r w:rsidR="003A700C">
        <w:rPr>
          <w:rFonts w:asciiTheme="minorHAnsi" w:hAnsiTheme="minorHAnsi" w:cstheme="minorHAnsi"/>
        </w:rPr>
        <w:t>Sc</w:t>
      </w:r>
      <w:r w:rsidRPr="00DA1B64">
        <w:rPr>
          <w:rFonts w:asciiTheme="minorHAnsi" w:hAnsiTheme="minorHAnsi" w:cstheme="minorHAnsi"/>
        </w:rPr>
        <w:t xml:space="preserve">. at NUS-BME. </w:t>
      </w:r>
    </w:p>
    <w:p w14:paraId="78A66F28" w14:textId="77777777" w:rsidR="003A700C" w:rsidRDefault="003A700C" w:rsidP="00314D3F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75545522" w14:textId="01356669" w:rsidR="009909E9" w:rsidRPr="00DA1B64" w:rsidRDefault="009909E9" w:rsidP="00314D3F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DA1B64">
        <w:rPr>
          <w:rFonts w:asciiTheme="minorHAnsi" w:hAnsiTheme="minorHAnsi" w:cstheme="minorHAnsi"/>
        </w:rPr>
        <w:t xml:space="preserve">NUS will award letter grades for the modules read by a student, which </w:t>
      </w:r>
      <w:r w:rsidR="006A49BD" w:rsidRPr="00DA1B64">
        <w:rPr>
          <w:rFonts w:asciiTheme="minorHAnsi" w:hAnsiTheme="minorHAnsi" w:cstheme="minorHAnsi"/>
        </w:rPr>
        <w:t xml:space="preserve">will </w:t>
      </w:r>
      <w:r w:rsidRPr="00DA1B64">
        <w:rPr>
          <w:rFonts w:asciiTheme="minorHAnsi" w:hAnsiTheme="minorHAnsi" w:cstheme="minorHAnsi"/>
        </w:rPr>
        <w:t xml:space="preserve">be translated into </w:t>
      </w:r>
      <w:r w:rsidR="006A49BD" w:rsidRPr="00DA1B64">
        <w:rPr>
          <w:rFonts w:asciiTheme="minorHAnsi" w:eastAsia="Times New Roman" w:hAnsiTheme="minorHAnsi" w:cstheme="minorHAnsi"/>
        </w:rPr>
        <w:t>home universities’</w:t>
      </w:r>
      <w:r w:rsidRPr="00DA1B64">
        <w:rPr>
          <w:rFonts w:asciiTheme="minorHAnsi" w:hAnsiTheme="minorHAnsi" w:cstheme="minorHAnsi"/>
        </w:rPr>
        <w:t xml:space="preserve"> grading system</w:t>
      </w:r>
      <w:r w:rsidR="006A49BD" w:rsidRPr="00DA1B64">
        <w:rPr>
          <w:rFonts w:asciiTheme="minorHAnsi" w:hAnsiTheme="minorHAnsi" w:cstheme="minorHAnsi"/>
        </w:rPr>
        <w:t>.</w:t>
      </w:r>
    </w:p>
    <w:p w14:paraId="3F52E1F4" w14:textId="77777777" w:rsidR="009909E9" w:rsidRDefault="009909E9" w:rsidP="00314D3F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2DAE535B" w14:textId="77777777" w:rsidR="00A42F9E" w:rsidRPr="00314D3F" w:rsidRDefault="00A42F9E" w:rsidP="00314D3F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7408D777" w14:textId="7BAA810F" w:rsidR="009909E9" w:rsidRPr="00314D3F" w:rsidRDefault="00011D75" w:rsidP="00314D3F">
      <w:pPr>
        <w:rPr>
          <w:rFonts w:asciiTheme="minorHAnsi" w:hAnsiTheme="minorHAnsi" w:cstheme="minorHAnsi"/>
          <w:b/>
        </w:rPr>
      </w:pPr>
      <w:r w:rsidRPr="00314D3F">
        <w:rPr>
          <w:rFonts w:asciiTheme="minorHAnsi" w:hAnsiTheme="minorHAnsi" w:cstheme="minorHAnsi"/>
          <w:b/>
        </w:rPr>
        <w:t xml:space="preserve">7. </w:t>
      </w:r>
      <w:r w:rsidR="009909E9" w:rsidRPr="00314D3F">
        <w:rPr>
          <w:rFonts w:asciiTheme="minorHAnsi" w:hAnsiTheme="minorHAnsi" w:cstheme="minorHAnsi"/>
          <w:b/>
        </w:rPr>
        <w:t>Fees</w:t>
      </w:r>
    </w:p>
    <w:p w14:paraId="14BCF6F0" w14:textId="77777777" w:rsidR="009909E9" w:rsidRPr="00314D3F" w:rsidRDefault="009909E9" w:rsidP="00D83921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305A0DFC" w14:textId="0C399626" w:rsidR="009909E9" w:rsidRPr="00314D3F" w:rsidRDefault="009909E9" w:rsidP="00314D3F">
      <w:pPr>
        <w:rPr>
          <w:rFonts w:asciiTheme="minorHAnsi" w:hAnsiTheme="minorHAnsi" w:cstheme="minorHAnsi"/>
        </w:rPr>
      </w:pPr>
      <w:r w:rsidRPr="00314D3F">
        <w:rPr>
          <w:rFonts w:asciiTheme="minorHAnsi" w:hAnsiTheme="minorHAnsi" w:cstheme="minorHAnsi"/>
        </w:rPr>
        <w:t xml:space="preserve">Tuition fees and other miscellaneous student fees will be payable to NUS by the student during his/her final year of undergraduate studies in NUS. Fee amounts are published at </w:t>
      </w:r>
      <w:r w:rsidR="00935390">
        <w:rPr>
          <w:rFonts w:asciiTheme="minorHAnsi" w:hAnsiTheme="minorHAnsi" w:cstheme="minorHAnsi"/>
        </w:rPr>
        <w:t>NUS Website (</w:t>
      </w:r>
      <w:r w:rsidR="00935390" w:rsidRPr="00935390">
        <w:rPr>
          <w:rFonts w:asciiTheme="minorHAnsi" w:hAnsiTheme="minorHAnsi" w:cstheme="minorHAnsi"/>
        </w:rPr>
        <w:t>http://www.nus.edu.sg)</w:t>
      </w:r>
      <w:r w:rsidRPr="00314D3F">
        <w:rPr>
          <w:rFonts w:asciiTheme="minorHAnsi" w:hAnsiTheme="minorHAnsi" w:cstheme="minorHAnsi"/>
        </w:rPr>
        <w:t xml:space="preserve">. The category of fees applicable to this framework is “Fees payable by students not in receipt of MOE Tuition Grant”. The student will be registered as a non-graduating non-exchange student at NUS </w:t>
      </w:r>
      <w:r w:rsidR="0011155A">
        <w:rPr>
          <w:rFonts w:asciiTheme="minorHAnsi" w:hAnsiTheme="minorHAnsi" w:cstheme="minorHAnsi"/>
        </w:rPr>
        <w:t>College of Design and Engineering</w:t>
      </w:r>
      <w:r w:rsidRPr="00314D3F">
        <w:rPr>
          <w:rFonts w:asciiTheme="minorHAnsi" w:hAnsiTheme="minorHAnsi" w:cstheme="minorHAnsi"/>
        </w:rPr>
        <w:t>. Below shows the fees pay</w:t>
      </w:r>
      <w:r w:rsidR="00CF0D12" w:rsidRPr="00314D3F">
        <w:rPr>
          <w:rFonts w:asciiTheme="minorHAnsi" w:hAnsiTheme="minorHAnsi" w:cstheme="minorHAnsi"/>
        </w:rPr>
        <w:t>a</w:t>
      </w:r>
      <w:r w:rsidRPr="00314D3F">
        <w:rPr>
          <w:rFonts w:asciiTheme="minorHAnsi" w:hAnsiTheme="minorHAnsi" w:cstheme="minorHAnsi"/>
        </w:rPr>
        <w:t xml:space="preserve">ble to NUS per semester. </w:t>
      </w:r>
      <w:r w:rsidRPr="00314D3F">
        <w:rPr>
          <w:rFonts w:asciiTheme="minorHAnsi" w:hAnsiTheme="minorHAnsi" w:cstheme="minorHAnsi"/>
          <w:lang w:val="en-US"/>
        </w:rPr>
        <w:t>Fees may be revis</w:t>
      </w:r>
      <w:r w:rsidR="00CF0D12" w:rsidRPr="00314D3F">
        <w:rPr>
          <w:rFonts w:asciiTheme="minorHAnsi" w:hAnsiTheme="minorHAnsi" w:cstheme="minorHAnsi"/>
          <w:lang w:val="en-US"/>
        </w:rPr>
        <w:t>ed</w:t>
      </w:r>
      <w:r w:rsidRPr="00314D3F">
        <w:rPr>
          <w:rFonts w:asciiTheme="minorHAnsi" w:hAnsiTheme="minorHAnsi" w:cstheme="minorHAnsi"/>
          <w:lang w:val="en-US"/>
        </w:rPr>
        <w:t xml:space="preserve"> from time to time</w:t>
      </w:r>
      <w:r w:rsidR="00391230" w:rsidRPr="00314D3F">
        <w:rPr>
          <w:rFonts w:asciiTheme="minorHAnsi" w:hAnsiTheme="minorHAnsi" w:cstheme="minorHAnsi"/>
        </w:rPr>
        <w:t>.</w:t>
      </w:r>
    </w:p>
    <w:p w14:paraId="09D74A40" w14:textId="77777777" w:rsidR="009909E9" w:rsidRPr="00DA1B64" w:rsidRDefault="009909E9" w:rsidP="009909E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701"/>
      </w:tblGrid>
      <w:tr w:rsidR="0010799C" w:rsidRPr="00DA1B64" w14:paraId="042D82B1" w14:textId="77777777" w:rsidTr="00415EA0">
        <w:trPr>
          <w:jc w:val="center"/>
        </w:trPr>
        <w:tc>
          <w:tcPr>
            <w:tcW w:w="3397" w:type="dxa"/>
          </w:tcPr>
          <w:p w14:paraId="23483A97" w14:textId="77777777" w:rsidR="009909E9" w:rsidRPr="00314D3F" w:rsidRDefault="009909E9" w:rsidP="00415E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1B64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1701" w:type="dxa"/>
          </w:tcPr>
          <w:p w14:paraId="24FC7552" w14:textId="77777777" w:rsidR="009909E9" w:rsidRPr="00314D3F" w:rsidRDefault="009909E9" w:rsidP="00415E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1B64">
              <w:rPr>
                <w:rFonts w:asciiTheme="minorHAnsi" w:hAnsiTheme="minorHAnsi" w:cstheme="minorHAnsi"/>
                <w:b/>
              </w:rPr>
              <w:t>Amount (S</w:t>
            </w:r>
            <w:proofErr w:type="gramStart"/>
            <w:r w:rsidRPr="00DA1B64">
              <w:rPr>
                <w:rFonts w:asciiTheme="minorHAnsi" w:hAnsiTheme="minorHAnsi" w:cstheme="minorHAnsi"/>
                <w:b/>
              </w:rPr>
              <w:t>$)*</w:t>
            </w:r>
            <w:proofErr w:type="gramEnd"/>
          </w:p>
        </w:tc>
      </w:tr>
      <w:tr w:rsidR="0010799C" w:rsidRPr="00DA1B64" w14:paraId="7A584EE3" w14:textId="77777777" w:rsidTr="00415EA0">
        <w:trPr>
          <w:jc w:val="center"/>
        </w:trPr>
        <w:tc>
          <w:tcPr>
            <w:tcW w:w="3397" w:type="dxa"/>
          </w:tcPr>
          <w:p w14:paraId="60FB60BE" w14:textId="145D7A17" w:rsidR="009909E9" w:rsidRPr="00314D3F" w:rsidRDefault="009909E9" w:rsidP="00415E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1B64">
              <w:rPr>
                <w:rFonts w:asciiTheme="minorHAnsi" w:hAnsiTheme="minorHAnsi" w:cstheme="minorHAnsi"/>
              </w:rPr>
              <w:t xml:space="preserve">Tuition fee per </w:t>
            </w:r>
            <w:r w:rsidR="0011155A">
              <w:rPr>
                <w:rFonts w:asciiTheme="minorHAnsi" w:hAnsiTheme="minorHAnsi" w:cstheme="minorHAnsi"/>
              </w:rPr>
              <w:t>course</w:t>
            </w:r>
            <w:r w:rsidRPr="00DA1B64">
              <w:rPr>
                <w:rFonts w:asciiTheme="minorHAnsi" w:hAnsiTheme="minorHAnsi" w:cstheme="minorHAnsi"/>
              </w:rPr>
              <w:t xml:space="preserve"> (</w:t>
            </w:r>
            <w:r w:rsidRPr="00DA1B64">
              <w:rPr>
                <w:rFonts w:asciiTheme="minorHAnsi" w:hAnsiTheme="minorHAnsi" w:cstheme="minorHAnsi"/>
                <w:b/>
              </w:rPr>
              <w:t>per semester</w:t>
            </w:r>
            <w:r w:rsidRPr="00DA1B6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01" w:type="dxa"/>
          </w:tcPr>
          <w:p w14:paraId="26BB4BD1" w14:textId="4C496045" w:rsidR="009909E9" w:rsidRPr="00314D3F" w:rsidRDefault="009909E9" w:rsidP="00415EA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DA1B64">
              <w:rPr>
                <w:rFonts w:asciiTheme="minorHAnsi" w:hAnsiTheme="minorHAnsi" w:cstheme="minorHAnsi"/>
              </w:rPr>
              <w:t>3,</w:t>
            </w:r>
            <w:r w:rsidR="000748E6">
              <w:rPr>
                <w:rFonts w:asciiTheme="minorHAnsi" w:hAnsiTheme="minorHAnsi" w:cstheme="minorHAnsi"/>
              </w:rPr>
              <w:t>917</w:t>
            </w:r>
            <w:r w:rsidRPr="00DA1B64">
              <w:rPr>
                <w:rFonts w:asciiTheme="minorHAnsi" w:hAnsiTheme="minorHAnsi" w:cstheme="minorHAnsi"/>
              </w:rPr>
              <w:t>.00</w:t>
            </w:r>
          </w:p>
        </w:tc>
      </w:tr>
      <w:tr w:rsidR="0010799C" w:rsidRPr="00DA1B64" w14:paraId="50232AAA" w14:textId="77777777" w:rsidTr="00415EA0">
        <w:trPr>
          <w:jc w:val="center"/>
        </w:trPr>
        <w:tc>
          <w:tcPr>
            <w:tcW w:w="3397" w:type="dxa"/>
          </w:tcPr>
          <w:p w14:paraId="6ACC333A" w14:textId="77777777" w:rsidR="009909E9" w:rsidRPr="00314D3F" w:rsidRDefault="009909E9" w:rsidP="00415E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1B64">
              <w:rPr>
                <w:rFonts w:asciiTheme="minorHAnsi" w:hAnsiTheme="minorHAnsi" w:cstheme="minorHAnsi"/>
              </w:rPr>
              <w:t>Student services fee (</w:t>
            </w:r>
            <w:r w:rsidRPr="00DA1B64">
              <w:rPr>
                <w:rFonts w:asciiTheme="minorHAnsi" w:hAnsiTheme="minorHAnsi" w:cstheme="minorHAnsi"/>
                <w:b/>
              </w:rPr>
              <w:t>per semester</w:t>
            </w:r>
            <w:r w:rsidRPr="00DA1B6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01" w:type="dxa"/>
          </w:tcPr>
          <w:p w14:paraId="36D623AB" w14:textId="0B1C204F" w:rsidR="009909E9" w:rsidRPr="00314D3F" w:rsidRDefault="009909E9" w:rsidP="00415EA0">
            <w:pPr>
              <w:ind w:firstLine="463"/>
              <w:rPr>
                <w:rFonts w:asciiTheme="minorHAnsi" w:hAnsiTheme="minorHAnsi" w:cstheme="minorHAnsi"/>
                <w:sz w:val="22"/>
                <w:szCs w:val="22"/>
              </w:rPr>
            </w:pPr>
            <w:r w:rsidRPr="00DA1B64">
              <w:rPr>
                <w:rFonts w:asciiTheme="minorHAnsi" w:hAnsiTheme="minorHAnsi" w:cstheme="minorHAnsi"/>
              </w:rPr>
              <w:t>7</w:t>
            </w:r>
            <w:r w:rsidR="000748E6">
              <w:rPr>
                <w:rFonts w:asciiTheme="minorHAnsi" w:hAnsiTheme="minorHAnsi" w:cstheme="minorHAnsi"/>
              </w:rPr>
              <w:t>9.01</w:t>
            </w:r>
          </w:p>
        </w:tc>
      </w:tr>
      <w:tr w:rsidR="0010799C" w:rsidRPr="00DA1B64" w14:paraId="32D50F73" w14:textId="77777777" w:rsidTr="00415EA0">
        <w:trPr>
          <w:jc w:val="center"/>
        </w:trPr>
        <w:tc>
          <w:tcPr>
            <w:tcW w:w="3397" w:type="dxa"/>
          </w:tcPr>
          <w:p w14:paraId="7028A9E6" w14:textId="77777777" w:rsidR="009909E9" w:rsidRPr="00314D3F" w:rsidRDefault="009909E9" w:rsidP="00415E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1B64">
              <w:rPr>
                <w:rFonts w:asciiTheme="minorHAnsi" w:hAnsiTheme="minorHAnsi" w:cstheme="minorHAnsi"/>
              </w:rPr>
              <w:t>Health service fee (</w:t>
            </w:r>
            <w:r w:rsidRPr="00DA1B64">
              <w:rPr>
                <w:rFonts w:asciiTheme="minorHAnsi" w:hAnsiTheme="minorHAnsi" w:cstheme="minorHAnsi"/>
                <w:b/>
              </w:rPr>
              <w:t>per semester</w:t>
            </w:r>
            <w:r w:rsidRPr="00DA1B6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01" w:type="dxa"/>
          </w:tcPr>
          <w:p w14:paraId="630ADD34" w14:textId="14767618" w:rsidR="009909E9" w:rsidRPr="00314D3F" w:rsidRDefault="000748E6" w:rsidP="00415EA0">
            <w:pPr>
              <w:ind w:firstLine="46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84</w:t>
            </w:r>
            <w:r w:rsidR="0077205E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="0077205E">
              <w:rPr>
                <w:rFonts w:asciiTheme="minorHAnsi" w:hAnsiTheme="minorHAnsi" w:cstheme="minorHAnsi"/>
              </w:rPr>
              <w:t>0</w:t>
            </w:r>
          </w:p>
        </w:tc>
      </w:tr>
    </w:tbl>
    <w:p w14:paraId="32BE7669" w14:textId="33282942" w:rsidR="009909E9" w:rsidRPr="00314D3F" w:rsidRDefault="008264CE" w:rsidP="009909E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*As of </w:t>
      </w:r>
      <w:r w:rsidR="0077205E">
        <w:rPr>
          <w:rFonts w:asciiTheme="minorHAnsi" w:hAnsiTheme="minorHAnsi" w:cstheme="minorHAnsi"/>
          <w:lang w:val="en-US"/>
        </w:rPr>
        <w:t>1</w:t>
      </w:r>
      <w:r w:rsidR="009909E9" w:rsidRPr="00314D3F">
        <w:rPr>
          <w:rFonts w:asciiTheme="minorHAnsi" w:hAnsiTheme="minorHAnsi" w:cstheme="minorHAnsi"/>
          <w:lang w:val="en-US"/>
        </w:rPr>
        <w:t xml:space="preserve"> </w:t>
      </w:r>
      <w:r w:rsidR="0060034B">
        <w:rPr>
          <w:rFonts w:asciiTheme="minorHAnsi" w:hAnsiTheme="minorHAnsi" w:cstheme="minorHAnsi"/>
          <w:lang w:val="en-US"/>
        </w:rPr>
        <w:t>Jan</w:t>
      </w:r>
      <w:r>
        <w:rPr>
          <w:rFonts w:asciiTheme="minorHAnsi" w:hAnsiTheme="minorHAnsi" w:cstheme="minorHAnsi"/>
          <w:lang w:val="en-US"/>
        </w:rPr>
        <w:t xml:space="preserve"> 202</w:t>
      </w:r>
      <w:r w:rsidR="000748E6">
        <w:rPr>
          <w:rFonts w:asciiTheme="minorHAnsi" w:hAnsiTheme="minorHAnsi" w:cstheme="minorHAnsi"/>
          <w:lang w:val="en-US"/>
        </w:rPr>
        <w:t>4</w:t>
      </w:r>
      <w:r w:rsidR="009909E9" w:rsidRPr="00314D3F">
        <w:rPr>
          <w:rFonts w:asciiTheme="minorHAnsi" w:hAnsiTheme="minorHAnsi" w:cstheme="minorHAnsi"/>
          <w:lang w:val="en-US"/>
        </w:rPr>
        <w:t>.</w:t>
      </w:r>
    </w:p>
    <w:p w14:paraId="4FD1667F" w14:textId="77777777" w:rsidR="009909E9" w:rsidRPr="00DA1B64" w:rsidRDefault="009909E9" w:rsidP="009909E9">
      <w:pPr>
        <w:rPr>
          <w:rFonts w:asciiTheme="minorHAnsi" w:hAnsiTheme="minorHAnsi" w:cstheme="minorHAnsi"/>
        </w:rPr>
      </w:pPr>
    </w:p>
    <w:p w14:paraId="2F55F380" w14:textId="39D078A6" w:rsidR="009909E9" w:rsidRPr="00314D3F" w:rsidRDefault="009909E9" w:rsidP="00314D3F">
      <w:pPr>
        <w:rPr>
          <w:rFonts w:asciiTheme="minorHAnsi" w:hAnsiTheme="minorHAnsi" w:cstheme="minorHAnsi"/>
        </w:rPr>
      </w:pPr>
      <w:r w:rsidRPr="00314D3F">
        <w:rPr>
          <w:rFonts w:asciiTheme="minorHAnsi" w:hAnsiTheme="minorHAnsi" w:cstheme="minorHAnsi"/>
        </w:rPr>
        <w:t xml:space="preserve">Similarly, tuition fees and other miscellaneous fees will be payable to NUS throughout the student’s </w:t>
      </w:r>
      <w:r w:rsidR="00C22839">
        <w:rPr>
          <w:rFonts w:asciiTheme="minorHAnsi" w:hAnsiTheme="minorHAnsi" w:cstheme="minorHAnsi"/>
        </w:rPr>
        <w:t>M.</w:t>
      </w:r>
      <w:r w:rsidR="0011155A">
        <w:rPr>
          <w:rFonts w:asciiTheme="minorHAnsi" w:hAnsiTheme="minorHAnsi" w:cstheme="minorHAnsi"/>
        </w:rPr>
        <w:t>Sc</w:t>
      </w:r>
      <w:r w:rsidR="00C22839">
        <w:rPr>
          <w:rFonts w:asciiTheme="minorHAnsi" w:hAnsiTheme="minorHAnsi" w:cstheme="minorHAnsi"/>
        </w:rPr>
        <w:t>.</w:t>
      </w:r>
      <w:r w:rsidRPr="00314D3F">
        <w:rPr>
          <w:rFonts w:asciiTheme="minorHAnsi" w:hAnsiTheme="minorHAnsi" w:cstheme="minorHAnsi"/>
        </w:rPr>
        <w:t xml:space="preserve"> candidature, as published at </w:t>
      </w:r>
      <w:r w:rsidRPr="008264CE">
        <w:rPr>
          <w:rFonts w:asciiTheme="minorHAnsi" w:hAnsiTheme="minorHAnsi" w:cstheme="minorHAnsi"/>
        </w:rPr>
        <w:t>http://www.nus.edu.sg/regi</w:t>
      </w:r>
      <w:r w:rsidR="008264CE">
        <w:rPr>
          <w:rFonts w:asciiTheme="minorHAnsi" w:hAnsiTheme="minorHAnsi" w:cstheme="minorHAnsi"/>
        </w:rPr>
        <w:t>strar</w:t>
      </w:r>
      <w:r w:rsidRPr="00314D3F">
        <w:rPr>
          <w:rFonts w:asciiTheme="minorHAnsi" w:hAnsiTheme="minorHAnsi" w:cstheme="minorHAnsi"/>
        </w:rPr>
        <w:t xml:space="preserve">. The category of fees applicable to non-Singaporean students under this framework </w:t>
      </w:r>
      <w:r w:rsidR="00222279" w:rsidRPr="00314D3F">
        <w:rPr>
          <w:rFonts w:asciiTheme="minorHAnsi" w:hAnsiTheme="minorHAnsi" w:cstheme="minorHAnsi"/>
        </w:rPr>
        <w:t>shall</w:t>
      </w:r>
      <w:r w:rsidRPr="00314D3F">
        <w:rPr>
          <w:rFonts w:asciiTheme="minorHAnsi" w:hAnsiTheme="minorHAnsi" w:cstheme="minorHAnsi"/>
        </w:rPr>
        <w:t xml:space="preserve"> be “Non-Subsidized Fees” as shown in the table below. </w:t>
      </w:r>
      <w:r w:rsidRPr="00314D3F">
        <w:rPr>
          <w:rFonts w:asciiTheme="minorHAnsi" w:hAnsiTheme="minorHAnsi" w:cstheme="minorHAnsi"/>
          <w:lang w:eastAsia="en-US"/>
        </w:rPr>
        <w:t xml:space="preserve">Students are not allowed to sign the </w:t>
      </w:r>
      <w:proofErr w:type="spellStart"/>
      <w:r w:rsidRPr="00314D3F">
        <w:rPr>
          <w:rFonts w:asciiTheme="minorHAnsi" w:hAnsiTheme="minorHAnsi" w:cstheme="minorHAnsi"/>
          <w:lang w:eastAsia="en-US"/>
        </w:rPr>
        <w:t>MoE</w:t>
      </w:r>
      <w:proofErr w:type="spellEnd"/>
      <w:r w:rsidRPr="00314D3F">
        <w:rPr>
          <w:rFonts w:asciiTheme="minorHAnsi" w:hAnsiTheme="minorHAnsi" w:cstheme="minorHAnsi"/>
          <w:lang w:eastAsia="en-US"/>
        </w:rPr>
        <w:t xml:space="preserve"> service obligation option at any time before or during their candidature</w:t>
      </w:r>
      <w:r w:rsidRPr="00314D3F">
        <w:rPr>
          <w:rFonts w:asciiTheme="minorHAnsi" w:hAnsiTheme="minorHAnsi" w:cstheme="minorHAnsi"/>
        </w:rPr>
        <w:t>.</w:t>
      </w:r>
      <w:r w:rsidR="00933DF9" w:rsidRPr="00314D3F">
        <w:rPr>
          <w:rFonts w:asciiTheme="minorHAnsi" w:hAnsiTheme="minorHAnsi" w:cstheme="minorHAnsi"/>
        </w:rPr>
        <w:t xml:space="preserve"> </w:t>
      </w:r>
      <w:r w:rsidR="00933DF9" w:rsidRPr="00314D3F">
        <w:rPr>
          <w:rFonts w:asciiTheme="minorHAnsi" w:hAnsiTheme="minorHAnsi" w:cstheme="minorHAnsi"/>
          <w:lang w:val="en-US"/>
        </w:rPr>
        <w:t>Fees may be revised from time to time</w:t>
      </w:r>
      <w:r w:rsidR="00933DF9" w:rsidRPr="00314D3F">
        <w:rPr>
          <w:rFonts w:asciiTheme="minorHAnsi" w:hAnsiTheme="minorHAnsi" w:cstheme="minorHAnsi"/>
        </w:rPr>
        <w:t>.</w:t>
      </w:r>
    </w:p>
    <w:p w14:paraId="0F6B356B" w14:textId="77777777" w:rsidR="009909E9" w:rsidRPr="00DA1B64" w:rsidRDefault="009909E9" w:rsidP="009909E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843"/>
      </w:tblGrid>
      <w:tr w:rsidR="0010799C" w:rsidRPr="00DA1B64" w14:paraId="7CD25A24" w14:textId="77777777" w:rsidTr="00CB1677">
        <w:trPr>
          <w:jc w:val="center"/>
        </w:trPr>
        <w:tc>
          <w:tcPr>
            <w:tcW w:w="4106" w:type="dxa"/>
          </w:tcPr>
          <w:p w14:paraId="1EECFB07" w14:textId="77777777" w:rsidR="009909E9" w:rsidRPr="00314D3F" w:rsidRDefault="009909E9" w:rsidP="00415E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1B64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1843" w:type="dxa"/>
          </w:tcPr>
          <w:p w14:paraId="0466F504" w14:textId="77777777" w:rsidR="009909E9" w:rsidRPr="00314D3F" w:rsidRDefault="009909E9" w:rsidP="00415E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1B64">
              <w:rPr>
                <w:rFonts w:asciiTheme="minorHAnsi" w:hAnsiTheme="minorHAnsi" w:cstheme="minorHAnsi"/>
                <w:b/>
              </w:rPr>
              <w:t>Amount (S</w:t>
            </w:r>
            <w:proofErr w:type="gramStart"/>
            <w:r w:rsidRPr="00DA1B64">
              <w:rPr>
                <w:rFonts w:asciiTheme="minorHAnsi" w:hAnsiTheme="minorHAnsi" w:cstheme="minorHAnsi"/>
                <w:b/>
              </w:rPr>
              <w:t>$)*</w:t>
            </w:r>
            <w:proofErr w:type="gramEnd"/>
          </w:p>
        </w:tc>
      </w:tr>
      <w:tr w:rsidR="0010799C" w:rsidRPr="00DA1B64" w14:paraId="0FEEA22C" w14:textId="77777777" w:rsidTr="00CB1677">
        <w:trPr>
          <w:jc w:val="center"/>
        </w:trPr>
        <w:tc>
          <w:tcPr>
            <w:tcW w:w="4106" w:type="dxa"/>
          </w:tcPr>
          <w:p w14:paraId="2CD9000E" w14:textId="7EADD8FD" w:rsidR="0011155A" w:rsidRPr="00314D3F" w:rsidRDefault="00CB1677" w:rsidP="00415E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1155A" w:rsidRPr="0011155A">
              <w:rPr>
                <w:rFonts w:asciiTheme="minorHAnsi" w:hAnsiTheme="minorHAnsi" w:cstheme="minorHAnsi"/>
                <w:sz w:val="22"/>
                <w:szCs w:val="22"/>
              </w:rPr>
              <w:t xml:space="preserve">uition fee for the full </w:t>
            </w:r>
            <w:r w:rsidR="0011155A">
              <w:rPr>
                <w:rFonts w:asciiTheme="minorHAnsi" w:hAnsiTheme="minorHAnsi" w:cstheme="minorHAnsi"/>
                <w:sz w:val="22"/>
                <w:szCs w:val="22"/>
              </w:rPr>
              <w:t xml:space="preserve">M.Sc. </w:t>
            </w:r>
            <w:r w:rsidR="0011155A" w:rsidRPr="0011155A"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</w:p>
        </w:tc>
        <w:tc>
          <w:tcPr>
            <w:tcW w:w="1843" w:type="dxa"/>
          </w:tcPr>
          <w:p w14:paraId="1BE3DEFF" w14:textId="68C9B3E0" w:rsidR="009909E9" w:rsidRPr="00314D3F" w:rsidRDefault="008264CE" w:rsidP="00415EA0">
            <w:pPr>
              <w:ind w:right="464" w:firstLine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11155A">
              <w:rPr>
                <w:rFonts w:asciiTheme="minorHAnsi" w:hAnsiTheme="minorHAnsi" w:cstheme="minorHAnsi"/>
              </w:rPr>
              <w:t>2,800</w:t>
            </w:r>
            <w:r w:rsidR="009909E9" w:rsidRPr="00DA1B64">
              <w:rPr>
                <w:rFonts w:asciiTheme="minorHAnsi" w:hAnsiTheme="minorHAnsi" w:cstheme="minorHAnsi"/>
              </w:rPr>
              <w:t>.00</w:t>
            </w:r>
          </w:p>
        </w:tc>
      </w:tr>
      <w:tr w:rsidR="0010799C" w:rsidRPr="00DA1B64" w14:paraId="452B3509" w14:textId="77777777" w:rsidTr="00CB1677">
        <w:trPr>
          <w:jc w:val="center"/>
        </w:trPr>
        <w:tc>
          <w:tcPr>
            <w:tcW w:w="4106" w:type="dxa"/>
          </w:tcPr>
          <w:p w14:paraId="50D03B0A" w14:textId="77777777" w:rsidR="009909E9" w:rsidRPr="00314D3F" w:rsidRDefault="009909E9" w:rsidP="00415E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1B64">
              <w:rPr>
                <w:rFonts w:asciiTheme="minorHAnsi" w:hAnsiTheme="minorHAnsi" w:cstheme="minorHAnsi"/>
              </w:rPr>
              <w:t>Student services fee (</w:t>
            </w:r>
            <w:r w:rsidRPr="00DA1B64">
              <w:rPr>
                <w:rFonts w:asciiTheme="minorHAnsi" w:hAnsiTheme="minorHAnsi" w:cstheme="minorHAnsi"/>
                <w:b/>
              </w:rPr>
              <w:t>per semester</w:t>
            </w:r>
            <w:r w:rsidRPr="00DA1B6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3" w:type="dxa"/>
          </w:tcPr>
          <w:p w14:paraId="5F75CC4B" w14:textId="2C3E27D0" w:rsidR="009909E9" w:rsidRPr="00314D3F" w:rsidRDefault="009909E9" w:rsidP="00415EA0">
            <w:pPr>
              <w:ind w:right="464" w:firstLine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A1B64">
              <w:rPr>
                <w:rFonts w:asciiTheme="minorHAnsi" w:hAnsiTheme="minorHAnsi" w:cstheme="minorHAnsi"/>
              </w:rPr>
              <w:t>18</w:t>
            </w:r>
            <w:r w:rsidR="0060034B">
              <w:rPr>
                <w:rFonts w:asciiTheme="minorHAnsi" w:hAnsiTheme="minorHAnsi" w:cstheme="minorHAnsi"/>
              </w:rPr>
              <w:t>7</w:t>
            </w:r>
            <w:r w:rsidRPr="00DA1B64">
              <w:rPr>
                <w:rFonts w:asciiTheme="minorHAnsi" w:hAnsiTheme="minorHAnsi" w:cstheme="minorHAnsi"/>
              </w:rPr>
              <w:t>.</w:t>
            </w:r>
            <w:r w:rsidR="0060034B">
              <w:rPr>
                <w:rFonts w:asciiTheme="minorHAnsi" w:hAnsiTheme="minorHAnsi" w:cstheme="minorHAnsi"/>
              </w:rPr>
              <w:t>15</w:t>
            </w:r>
          </w:p>
        </w:tc>
      </w:tr>
      <w:tr w:rsidR="0010799C" w:rsidRPr="00DA1B64" w14:paraId="68D0904D" w14:textId="77777777" w:rsidTr="00CB1677">
        <w:trPr>
          <w:jc w:val="center"/>
        </w:trPr>
        <w:tc>
          <w:tcPr>
            <w:tcW w:w="4106" w:type="dxa"/>
          </w:tcPr>
          <w:p w14:paraId="259E614E" w14:textId="77777777" w:rsidR="009909E9" w:rsidRPr="00314D3F" w:rsidRDefault="009909E9" w:rsidP="00415E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1B64">
              <w:rPr>
                <w:rFonts w:asciiTheme="minorHAnsi" w:hAnsiTheme="minorHAnsi" w:cstheme="minorHAnsi"/>
              </w:rPr>
              <w:t>Health service fee (</w:t>
            </w:r>
            <w:r w:rsidRPr="00DA1B64">
              <w:rPr>
                <w:rFonts w:asciiTheme="minorHAnsi" w:hAnsiTheme="minorHAnsi" w:cstheme="minorHAnsi"/>
                <w:b/>
              </w:rPr>
              <w:t>per semester</w:t>
            </w:r>
            <w:r w:rsidRPr="00DA1B6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3" w:type="dxa"/>
          </w:tcPr>
          <w:p w14:paraId="4807A84E" w14:textId="46133A84" w:rsidR="009909E9" w:rsidRPr="00314D3F" w:rsidRDefault="0060034B" w:rsidP="00415EA0">
            <w:pPr>
              <w:ind w:right="464" w:firstLine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84</w:t>
            </w:r>
            <w:r w:rsidR="009909E9" w:rsidRPr="00DA1B64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00</w:t>
            </w:r>
          </w:p>
        </w:tc>
      </w:tr>
    </w:tbl>
    <w:p w14:paraId="243CBD41" w14:textId="0C9279F4" w:rsidR="009909E9" w:rsidRPr="00314D3F" w:rsidRDefault="008264CE" w:rsidP="009909E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*As of 1</w:t>
      </w:r>
      <w:r w:rsidR="00CC2FEA">
        <w:rPr>
          <w:rFonts w:asciiTheme="minorHAnsi" w:hAnsiTheme="minorHAnsi" w:cstheme="minorHAnsi"/>
          <w:lang w:val="en-US"/>
        </w:rPr>
        <w:t xml:space="preserve"> </w:t>
      </w:r>
      <w:r w:rsidR="0060034B">
        <w:rPr>
          <w:rFonts w:asciiTheme="minorHAnsi" w:hAnsiTheme="minorHAnsi" w:cstheme="minorHAnsi"/>
          <w:lang w:val="en-US"/>
        </w:rPr>
        <w:t>Jan</w:t>
      </w:r>
      <w:r>
        <w:rPr>
          <w:rFonts w:asciiTheme="minorHAnsi" w:hAnsiTheme="minorHAnsi" w:cstheme="minorHAnsi"/>
          <w:lang w:val="en-US"/>
        </w:rPr>
        <w:t xml:space="preserve"> 202</w:t>
      </w:r>
      <w:r w:rsidR="0060034B">
        <w:rPr>
          <w:rFonts w:asciiTheme="minorHAnsi" w:hAnsiTheme="minorHAnsi" w:cstheme="minorHAnsi"/>
          <w:lang w:val="en-US"/>
        </w:rPr>
        <w:t>4</w:t>
      </w:r>
      <w:r w:rsidR="009909E9" w:rsidRPr="00314D3F">
        <w:rPr>
          <w:rFonts w:asciiTheme="minorHAnsi" w:hAnsiTheme="minorHAnsi" w:cstheme="minorHAnsi"/>
          <w:lang w:val="en-US"/>
        </w:rPr>
        <w:t xml:space="preserve">. </w:t>
      </w:r>
    </w:p>
    <w:p w14:paraId="76A44523" w14:textId="77777777" w:rsidR="009909E9" w:rsidRDefault="009909E9" w:rsidP="00D83921">
      <w:pPr>
        <w:tabs>
          <w:tab w:val="left" w:pos="567"/>
        </w:tabs>
        <w:jc w:val="both"/>
        <w:rPr>
          <w:rFonts w:asciiTheme="minorHAnsi" w:hAnsiTheme="minorHAnsi" w:cstheme="minorHAnsi"/>
          <w:u w:val="single"/>
        </w:rPr>
      </w:pPr>
    </w:p>
    <w:p w14:paraId="5D93A04C" w14:textId="77777777" w:rsidR="00A42F9E" w:rsidRPr="00314D3F" w:rsidRDefault="00A42F9E" w:rsidP="00D83921">
      <w:pPr>
        <w:tabs>
          <w:tab w:val="left" w:pos="567"/>
        </w:tabs>
        <w:jc w:val="both"/>
        <w:rPr>
          <w:rFonts w:asciiTheme="minorHAnsi" w:hAnsiTheme="minorHAnsi" w:cstheme="minorHAnsi"/>
          <w:u w:val="single"/>
        </w:rPr>
      </w:pPr>
    </w:p>
    <w:p w14:paraId="41C64C0E" w14:textId="752CD889" w:rsidR="006E60C5" w:rsidRPr="00860425" w:rsidRDefault="00200363" w:rsidP="00D83921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lang w:val="en-US"/>
        </w:rPr>
      </w:pPr>
      <w:r w:rsidRPr="00860425">
        <w:rPr>
          <w:rFonts w:asciiTheme="minorHAnsi" w:hAnsiTheme="minorHAnsi" w:cstheme="minorHAnsi"/>
          <w:b/>
          <w:bCs/>
          <w:lang w:val="en-US"/>
        </w:rPr>
        <w:t xml:space="preserve">8. </w:t>
      </w:r>
      <w:r w:rsidR="00860425">
        <w:rPr>
          <w:rFonts w:asciiTheme="minorHAnsi" w:hAnsiTheme="minorHAnsi" w:cstheme="minorHAnsi"/>
          <w:b/>
          <w:bCs/>
          <w:lang w:val="en-US"/>
        </w:rPr>
        <w:t xml:space="preserve">On-Campus Accommodation </w:t>
      </w:r>
      <w:r w:rsidRPr="00860425">
        <w:rPr>
          <w:rFonts w:asciiTheme="minorHAnsi" w:hAnsiTheme="minorHAnsi" w:cstheme="minorHAnsi"/>
          <w:b/>
          <w:bCs/>
          <w:lang w:val="en-US"/>
        </w:rPr>
        <w:t>Options</w:t>
      </w:r>
    </w:p>
    <w:p w14:paraId="351996F5" w14:textId="77777777" w:rsidR="00860425" w:rsidRDefault="00860425" w:rsidP="00D83921">
      <w:pPr>
        <w:tabs>
          <w:tab w:val="left" w:pos="567"/>
        </w:tabs>
        <w:jc w:val="both"/>
        <w:rPr>
          <w:rFonts w:asciiTheme="minorHAnsi" w:hAnsiTheme="minorHAnsi" w:cstheme="minorHAnsi"/>
          <w:lang w:val="en-US"/>
        </w:rPr>
      </w:pPr>
    </w:p>
    <w:p w14:paraId="32F3355E" w14:textId="26BF824D" w:rsidR="00200363" w:rsidRPr="00860425" w:rsidRDefault="00200363" w:rsidP="00D83921">
      <w:pPr>
        <w:tabs>
          <w:tab w:val="left" w:pos="567"/>
        </w:tabs>
        <w:jc w:val="both"/>
        <w:rPr>
          <w:rFonts w:asciiTheme="minorHAnsi" w:hAnsiTheme="minorHAnsi" w:cstheme="minorHAnsi"/>
          <w:lang w:val="en-US"/>
        </w:rPr>
      </w:pPr>
      <w:r w:rsidRPr="00860425">
        <w:rPr>
          <w:rFonts w:asciiTheme="minorHAnsi" w:hAnsiTheme="minorHAnsi" w:cstheme="minorHAnsi"/>
          <w:lang w:val="en-US"/>
        </w:rPr>
        <w:t xml:space="preserve">Students may apply for a place in the Halls of Residence and Student Residences on </w:t>
      </w:r>
      <w:r w:rsidR="00860425">
        <w:rPr>
          <w:rFonts w:asciiTheme="minorHAnsi" w:hAnsiTheme="minorHAnsi" w:cstheme="minorHAnsi"/>
          <w:lang w:val="en-US"/>
        </w:rPr>
        <w:t>c</w:t>
      </w:r>
      <w:r w:rsidRPr="00860425">
        <w:rPr>
          <w:rFonts w:asciiTheme="minorHAnsi" w:hAnsiTheme="minorHAnsi" w:cstheme="minorHAnsi"/>
          <w:lang w:val="en-US"/>
        </w:rPr>
        <w:t>ampus.</w:t>
      </w:r>
      <w:r w:rsidR="00376BCE">
        <w:rPr>
          <w:rFonts w:asciiTheme="minorHAnsi" w:hAnsiTheme="minorHAnsi" w:cstheme="minorHAnsi"/>
          <w:lang w:val="en-US"/>
        </w:rPr>
        <w:t xml:space="preserve"> However, </w:t>
      </w:r>
      <w:r w:rsidR="00462FE3">
        <w:rPr>
          <w:rFonts w:asciiTheme="minorHAnsi" w:hAnsiTheme="minorHAnsi" w:cstheme="minorHAnsi"/>
          <w:lang w:val="en-US"/>
        </w:rPr>
        <w:t>most students stay off campus due to limited places on campus.</w:t>
      </w:r>
      <w:r w:rsidRPr="00860425">
        <w:rPr>
          <w:rFonts w:asciiTheme="minorHAnsi" w:hAnsiTheme="minorHAnsi" w:cstheme="minorHAnsi"/>
          <w:lang w:val="en-US"/>
        </w:rPr>
        <w:t xml:space="preserve"> Students can refer </w:t>
      </w:r>
      <w:r w:rsidR="00860425" w:rsidRPr="00860425">
        <w:rPr>
          <w:rFonts w:asciiTheme="minorHAnsi" w:hAnsiTheme="minorHAnsi" w:cstheme="minorHAnsi"/>
          <w:lang w:val="en-US"/>
        </w:rPr>
        <w:t>to NUS Website for d</w:t>
      </w:r>
      <w:r w:rsidRPr="00860425">
        <w:rPr>
          <w:rFonts w:asciiTheme="minorHAnsi" w:hAnsiTheme="minorHAnsi" w:cstheme="minorHAnsi"/>
          <w:lang w:val="en-US"/>
        </w:rPr>
        <w:t>etails</w:t>
      </w:r>
      <w:r w:rsidR="00860425" w:rsidRPr="00860425">
        <w:rPr>
          <w:rFonts w:asciiTheme="minorHAnsi" w:hAnsiTheme="minorHAnsi" w:cstheme="minorHAnsi"/>
          <w:lang w:val="en-US"/>
        </w:rPr>
        <w:t>:</w:t>
      </w:r>
      <w:r w:rsidR="00860425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860425">
        <w:rPr>
          <w:rFonts w:asciiTheme="minorHAnsi" w:hAnsiTheme="minorHAnsi" w:cstheme="minorHAnsi"/>
          <w:lang w:val="en-US"/>
        </w:rPr>
        <w:t>https://nus.edu.sg/osa/student-services/hostel-admission</w:t>
      </w:r>
      <w:proofErr w:type="gramEnd"/>
    </w:p>
    <w:p w14:paraId="53BFC488" w14:textId="77777777" w:rsidR="00860425" w:rsidRDefault="00860425" w:rsidP="00D83921">
      <w:pPr>
        <w:tabs>
          <w:tab w:val="left" w:pos="567"/>
        </w:tabs>
        <w:jc w:val="both"/>
        <w:rPr>
          <w:rFonts w:asciiTheme="minorHAnsi" w:hAnsiTheme="minorHAnsi" w:cstheme="minorHAnsi"/>
          <w:u w:val="single"/>
        </w:rPr>
      </w:pPr>
    </w:p>
    <w:p w14:paraId="65A06CCE" w14:textId="77777777" w:rsidR="00A42F9E" w:rsidRPr="00314D3F" w:rsidRDefault="00A42F9E" w:rsidP="00D83921">
      <w:pPr>
        <w:tabs>
          <w:tab w:val="left" w:pos="567"/>
        </w:tabs>
        <w:jc w:val="both"/>
        <w:rPr>
          <w:rFonts w:asciiTheme="minorHAnsi" w:hAnsiTheme="minorHAnsi" w:cstheme="minorHAnsi"/>
          <w:u w:val="single"/>
        </w:rPr>
      </w:pPr>
    </w:p>
    <w:p w14:paraId="6C7F3F29" w14:textId="7785A62A" w:rsidR="00011D75" w:rsidRPr="00314D3F" w:rsidRDefault="00860425" w:rsidP="00011D75">
      <w:pPr>
        <w:tabs>
          <w:tab w:val="left" w:pos="567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011D75" w:rsidRPr="00314D3F">
        <w:rPr>
          <w:rFonts w:asciiTheme="minorHAnsi" w:hAnsiTheme="minorHAnsi" w:cstheme="minorHAnsi"/>
          <w:b/>
        </w:rPr>
        <w:t>. Application Form</w:t>
      </w:r>
    </w:p>
    <w:p w14:paraId="68A704DF" w14:textId="77777777" w:rsidR="00011D75" w:rsidRPr="00314D3F" w:rsidRDefault="00011D75" w:rsidP="00011D75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1FA1EE6A" w14:textId="52301F6E" w:rsidR="00011D75" w:rsidRPr="00314D3F" w:rsidRDefault="00DA1B64" w:rsidP="00011D75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314D3F">
        <w:rPr>
          <w:rFonts w:asciiTheme="minorHAnsi" w:hAnsiTheme="minorHAnsi" w:cstheme="minorHAnsi"/>
        </w:rPr>
        <w:t>Applicants are required to</w:t>
      </w:r>
      <w:r w:rsidR="00011D75" w:rsidRPr="00314D3F">
        <w:rPr>
          <w:rFonts w:asciiTheme="minorHAnsi" w:hAnsiTheme="minorHAnsi" w:cstheme="minorHAnsi"/>
        </w:rPr>
        <w:t xml:space="preserve"> fill out the Application Form and submit it to the coordinator in charge of the programme in </w:t>
      </w:r>
      <w:r w:rsidRPr="00314D3F">
        <w:rPr>
          <w:rFonts w:asciiTheme="minorHAnsi" w:hAnsiTheme="minorHAnsi" w:cstheme="minorHAnsi"/>
        </w:rPr>
        <w:t>their home universities</w:t>
      </w:r>
      <w:r w:rsidR="00011D75" w:rsidRPr="00314D3F">
        <w:rPr>
          <w:rFonts w:asciiTheme="minorHAnsi" w:hAnsiTheme="minorHAnsi" w:cstheme="minorHAnsi"/>
        </w:rPr>
        <w:t>.</w:t>
      </w:r>
      <w:r w:rsidR="00A553FF">
        <w:rPr>
          <w:rFonts w:asciiTheme="minorHAnsi" w:hAnsiTheme="minorHAnsi" w:cstheme="minorHAnsi"/>
        </w:rPr>
        <w:t xml:space="preserve"> After shortlisted by home universities</w:t>
      </w:r>
      <w:r w:rsidR="00C73460">
        <w:rPr>
          <w:rFonts w:asciiTheme="minorHAnsi" w:hAnsiTheme="minorHAnsi" w:cstheme="minorHAnsi"/>
        </w:rPr>
        <w:t xml:space="preserve"> and NUS BME</w:t>
      </w:r>
      <w:r w:rsidR="00A553FF">
        <w:rPr>
          <w:rFonts w:asciiTheme="minorHAnsi" w:hAnsiTheme="minorHAnsi" w:cstheme="minorHAnsi"/>
        </w:rPr>
        <w:t xml:space="preserve">, students are required to submit an online application </w:t>
      </w:r>
      <w:r w:rsidR="00F45420">
        <w:rPr>
          <w:rFonts w:asciiTheme="minorHAnsi" w:hAnsiTheme="minorHAnsi" w:cstheme="minorHAnsi"/>
        </w:rPr>
        <w:t>to NUS.</w:t>
      </w:r>
    </w:p>
    <w:p w14:paraId="259D01F0" w14:textId="4357FD18" w:rsidR="00455D06" w:rsidRDefault="00455D06" w:rsidP="00314D3F">
      <w:pPr>
        <w:pStyle w:val="BlockText"/>
        <w:spacing w:after="0"/>
        <w:ind w:left="0" w:right="0"/>
        <w:contextualSpacing/>
        <w:rPr>
          <w:rFonts w:asciiTheme="minorHAnsi" w:hAnsiTheme="minorHAnsi" w:cstheme="minorHAnsi"/>
          <w:b/>
        </w:rPr>
      </w:pPr>
    </w:p>
    <w:p w14:paraId="4853C823" w14:textId="77777777" w:rsidR="00A42F9E" w:rsidRDefault="00A42F9E" w:rsidP="00314D3F">
      <w:pPr>
        <w:pStyle w:val="BlockText"/>
        <w:spacing w:after="0"/>
        <w:ind w:left="0" w:right="0"/>
        <w:contextualSpacing/>
        <w:rPr>
          <w:rFonts w:asciiTheme="minorHAnsi" w:hAnsiTheme="minorHAnsi" w:cstheme="minorHAnsi"/>
          <w:b/>
        </w:rPr>
      </w:pPr>
    </w:p>
    <w:p w14:paraId="21954A7A" w14:textId="6D6BDE5C" w:rsidR="000B17A2" w:rsidRDefault="000B17A2" w:rsidP="00314D3F">
      <w:pPr>
        <w:pStyle w:val="BlockText"/>
        <w:spacing w:after="0"/>
        <w:ind w:left="0" w:right="0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10. Timeline</w:t>
      </w:r>
    </w:p>
    <w:p w14:paraId="5C6B1CB5" w14:textId="416AA372" w:rsidR="000B17A2" w:rsidRPr="000B17A2" w:rsidRDefault="00376BCE" w:rsidP="000B17A2">
      <w:pPr>
        <w:pStyle w:val="BlockText"/>
        <w:numPr>
          <w:ilvl w:val="0"/>
          <w:numId w:val="49"/>
        </w:numPr>
        <w:spacing w:after="0"/>
        <w:ind w:right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Announcement of Application</w:t>
      </w:r>
      <w:r w:rsidR="000B17A2" w:rsidRPr="000B17A2">
        <w:rPr>
          <w:rFonts w:asciiTheme="minorHAnsi" w:hAnsiTheme="minorHAnsi" w:cstheme="minorHAnsi"/>
          <w:bCs/>
        </w:rPr>
        <w:t xml:space="preserve">: </w:t>
      </w:r>
      <w:r w:rsidR="00462FE3">
        <w:rPr>
          <w:rFonts w:asciiTheme="minorHAnsi" w:hAnsiTheme="minorHAnsi" w:cstheme="minorHAnsi"/>
          <w:bCs/>
        </w:rPr>
        <w:t>2</w:t>
      </w:r>
      <w:r w:rsidR="000B17A2" w:rsidRPr="000B17A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April</w:t>
      </w:r>
      <w:r w:rsidR="000B17A2" w:rsidRPr="000B17A2">
        <w:rPr>
          <w:rFonts w:asciiTheme="minorHAnsi" w:hAnsiTheme="minorHAnsi" w:cstheme="minorHAnsi"/>
          <w:bCs/>
        </w:rPr>
        <w:t xml:space="preserve"> 202</w:t>
      </w:r>
      <w:r>
        <w:rPr>
          <w:rFonts w:asciiTheme="minorHAnsi" w:hAnsiTheme="minorHAnsi" w:cstheme="minorHAnsi"/>
          <w:bCs/>
        </w:rPr>
        <w:t>4</w:t>
      </w:r>
    </w:p>
    <w:p w14:paraId="5380DAC7" w14:textId="3253CA29" w:rsidR="000B17A2" w:rsidRPr="000B17A2" w:rsidRDefault="000B17A2" w:rsidP="000B17A2">
      <w:pPr>
        <w:pStyle w:val="BlockText"/>
        <w:numPr>
          <w:ilvl w:val="0"/>
          <w:numId w:val="49"/>
        </w:numPr>
        <w:spacing w:after="0"/>
        <w:ind w:right="0"/>
        <w:contextualSpacing/>
        <w:rPr>
          <w:rFonts w:asciiTheme="minorHAnsi" w:hAnsiTheme="minorHAnsi" w:cstheme="minorHAnsi"/>
          <w:bCs/>
        </w:rPr>
      </w:pPr>
      <w:r w:rsidRPr="000B17A2">
        <w:rPr>
          <w:rFonts w:asciiTheme="minorHAnsi" w:hAnsiTheme="minorHAnsi" w:cstheme="minorHAnsi"/>
          <w:bCs/>
        </w:rPr>
        <w:t xml:space="preserve">Submission </w:t>
      </w:r>
      <w:r>
        <w:rPr>
          <w:rFonts w:asciiTheme="minorHAnsi" w:hAnsiTheme="minorHAnsi" w:cstheme="minorHAnsi"/>
          <w:bCs/>
        </w:rPr>
        <w:t xml:space="preserve">of </w:t>
      </w:r>
      <w:r w:rsidRPr="000B17A2">
        <w:rPr>
          <w:rFonts w:asciiTheme="minorHAnsi" w:hAnsiTheme="minorHAnsi" w:cstheme="minorHAnsi"/>
          <w:bCs/>
        </w:rPr>
        <w:t xml:space="preserve">application documents to home universities: </w:t>
      </w:r>
      <w:r w:rsidR="00376BCE">
        <w:rPr>
          <w:rFonts w:asciiTheme="minorHAnsi" w:hAnsiTheme="minorHAnsi" w:cstheme="minorHAnsi"/>
          <w:bCs/>
        </w:rPr>
        <w:t>7</w:t>
      </w:r>
      <w:r w:rsidRPr="000B17A2">
        <w:rPr>
          <w:rFonts w:asciiTheme="minorHAnsi" w:hAnsiTheme="minorHAnsi" w:cstheme="minorHAnsi"/>
          <w:bCs/>
        </w:rPr>
        <w:t xml:space="preserve"> – </w:t>
      </w:r>
      <w:r w:rsidR="00376BCE">
        <w:rPr>
          <w:rFonts w:asciiTheme="minorHAnsi" w:hAnsiTheme="minorHAnsi" w:cstheme="minorHAnsi"/>
          <w:bCs/>
        </w:rPr>
        <w:t>12</w:t>
      </w:r>
      <w:r w:rsidRPr="000B17A2">
        <w:rPr>
          <w:rFonts w:asciiTheme="minorHAnsi" w:hAnsiTheme="minorHAnsi" w:cstheme="minorHAnsi"/>
          <w:bCs/>
        </w:rPr>
        <w:t xml:space="preserve"> </w:t>
      </w:r>
      <w:r w:rsidR="00376BCE">
        <w:rPr>
          <w:rFonts w:asciiTheme="minorHAnsi" w:hAnsiTheme="minorHAnsi" w:cstheme="minorHAnsi"/>
          <w:bCs/>
        </w:rPr>
        <w:t>April</w:t>
      </w:r>
      <w:r w:rsidRPr="000B17A2">
        <w:rPr>
          <w:rFonts w:asciiTheme="minorHAnsi" w:hAnsiTheme="minorHAnsi" w:cstheme="minorHAnsi"/>
          <w:bCs/>
        </w:rPr>
        <w:t xml:space="preserve"> 202</w:t>
      </w:r>
      <w:r w:rsidR="00376BCE">
        <w:rPr>
          <w:rFonts w:asciiTheme="minorHAnsi" w:hAnsiTheme="minorHAnsi" w:cstheme="minorHAnsi"/>
          <w:bCs/>
        </w:rPr>
        <w:t>4</w:t>
      </w:r>
    </w:p>
    <w:p w14:paraId="229A3657" w14:textId="19A7597F" w:rsidR="000B17A2" w:rsidRDefault="000B17A2" w:rsidP="000B17A2">
      <w:pPr>
        <w:pStyle w:val="BlockText"/>
        <w:numPr>
          <w:ilvl w:val="0"/>
          <w:numId w:val="49"/>
        </w:numPr>
        <w:spacing w:after="0"/>
        <w:ind w:right="0"/>
        <w:contextualSpacing/>
        <w:rPr>
          <w:rFonts w:asciiTheme="minorHAnsi" w:hAnsiTheme="minorHAnsi" w:cstheme="minorHAnsi"/>
          <w:bCs/>
        </w:rPr>
      </w:pPr>
      <w:r w:rsidRPr="000B17A2">
        <w:rPr>
          <w:rFonts w:asciiTheme="minorHAnsi" w:hAnsiTheme="minorHAnsi" w:cstheme="minorHAnsi"/>
          <w:bCs/>
        </w:rPr>
        <w:t xml:space="preserve">Online interview: </w:t>
      </w:r>
      <w:r w:rsidR="00376BCE">
        <w:rPr>
          <w:rFonts w:asciiTheme="minorHAnsi" w:hAnsiTheme="minorHAnsi" w:cstheme="minorHAnsi"/>
          <w:bCs/>
        </w:rPr>
        <w:t>15</w:t>
      </w:r>
      <w:r w:rsidRPr="000B17A2">
        <w:rPr>
          <w:rFonts w:asciiTheme="minorHAnsi" w:hAnsiTheme="minorHAnsi" w:cstheme="minorHAnsi"/>
          <w:bCs/>
        </w:rPr>
        <w:t xml:space="preserve"> </w:t>
      </w:r>
      <w:r w:rsidR="00A86BB9">
        <w:rPr>
          <w:rFonts w:asciiTheme="minorHAnsi" w:hAnsiTheme="minorHAnsi" w:cstheme="minorHAnsi"/>
          <w:bCs/>
        </w:rPr>
        <w:t>–</w:t>
      </w:r>
      <w:r w:rsidRPr="000B17A2">
        <w:rPr>
          <w:rFonts w:asciiTheme="minorHAnsi" w:hAnsiTheme="minorHAnsi" w:cstheme="minorHAnsi"/>
          <w:bCs/>
        </w:rPr>
        <w:t xml:space="preserve"> </w:t>
      </w:r>
      <w:r w:rsidR="00376BCE">
        <w:rPr>
          <w:rFonts w:asciiTheme="minorHAnsi" w:hAnsiTheme="minorHAnsi" w:cstheme="minorHAnsi"/>
          <w:bCs/>
        </w:rPr>
        <w:t>20</w:t>
      </w:r>
      <w:r w:rsidRPr="000B17A2">
        <w:rPr>
          <w:rFonts w:asciiTheme="minorHAnsi" w:hAnsiTheme="minorHAnsi" w:cstheme="minorHAnsi"/>
          <w:bCs/>
        </w:rPr>
        <w:t xml:space="preserve"> </w:t>
      </w:r>
      <w:r w:rsidR="00462FE3">
        <w:rPr>
          <w:rFonts w:asciiTheme="minorHAnsi" w:hAnsiTheme="minorHAnsi" w:cstheme="minorHAnsi"/>
          <w:bCs/>
        </w:rPr>
        <w:t>April</w:t>
      </w:r>
      <w:r w:rsidRPr="000B17A2">
        <w:rPr>
          <w:rFonts w:asciiTheme="minorHAnsi" w:hAnsiTheme="minorHAnsi" w:cstheme="minorHAnsi"/>
          <w:bCs/>
        </w:rPr>
        <w:t xml:space="preserve"> 202</w:t>
      </w:r>
      <w:r w:rsidR="00376BCE">
        <w:rPr>
          <w:rFonts w:asciiTheme="minorHAnsi" w:hAnsiTheme="minorHAnsi" w:cstheme="minorHAnsi"/>
          <w:bCs/>
        </w:rPr>
        <w:t>4</w:t>
      </w:r>
    </w:p>
    <w:p w14:paraId="12FD238E" w14:textId="442124FE" w:rsidR="00462FE3" w:rsidRPr="00462FE3" w:rsidRDefault="00462FE3" w:rsidP="00462FE3">
      <w:pPr>
        <w:pStyle w:val="BlockText"/>
        <w:numPr>
          <w:ilvl w:val="0"/>
          <w:numId w:val="49"/>
        </w:numPr>
        <w:spacing w:after="0"/>
        <w:ind w:right="0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NUS NGNE online registration: 22 – 29 April 2024</w:t>
      </w:r>
    </w:p>
    <w:p w14:paraId="5D3DA72F" w14:textId="77777777" w:rsidR="000B17A2" w:rsidRDefault="000B17A2" w:rsidP="00314D3F">
      <w:pPr>
        <w:pStyle w:val="BlockText"/>
        <w:spacing w:after="0"/>
        <w:ind w:left="0" w:right="0"/>
        <w:contextualSpacing/>
        <w:rPr>
          <w:rFonts w:asciiTheme="minorHAnsi" w:hAnsiTheme="minorHAnsi" w:cstheme="minorHAnsi"/>
          <w:b/>
        </w:rPr>
      </w:pPr>
    </w:p>
    <w:p w14:paraId="2599A5D1" w14:textId="58842EE1" w:rsidR="00FF2395" w:rsidRPr="00A42F9E" w:rsidRDefault="00FF2395" w:rsidP="0011155A">
      <w:pPr>
        <w:pStyle w:val="BlockText"/>
        <w:ind w:left="0" w:right="95"/>
        <w:contextualSpacing/>
        <w:rPr>
          <w:rFonts w:asciiTheme="minorHAnsi" w:hAnsiTheme="minorHAnsi" w:cstheme="minorHAnsi"/>
          <w:bCs/>
        </w:rPr>
      </w:pPr>
    </w:p>
    <w:sectPr w:rsidR="00FF2395" w:rsidRPr="00A42F9E" w:rsidSect="008F488C">
      <w:footerReference w:type="default" r:id="rId8"/>
      <w:headerReference w:type="first" r:id="rId9"/>
      <w:footerReference w:type="first" r:id="rId10"/>
      <w:pgSz w:w="11906" w:h="16838"/>
      <w:pgMar w:top="1531" w:right="1440" w:bottom="147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32455" w14:textId="77777777" w:rsidR="008F488C" w:rsidRDefault="008F488C" w:rsidP="00F050C4">
      <w:r>
        <w:separator/>
      </w:r>
    </w:p>
  </w:endnote>
  <w:endnote w:type="continuationSeparator" w:id="0">
    <w:p w14:paraId="0ECBFC0B" w14:textId="77777777" w:rsidR="008F488C" w:rsidRDefault="008F488C" w:rsidP="00F0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2847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34DA6" w14:textId="536713C8" w:rsidR="00DA1B64" w:rsidRDefault="00DA1B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4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01C1E6" w14:textId="77777777" w:rsidR="00DA1B64" w:rsidRDefault="00DA1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7316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D19EE" w14:textId="5328C420" w:rsidR="00DA1B64" w:rsidRDefault="00DA1B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30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34CC3F" w14:textId="77777777" w:rsidR="00E72E6F" w:rsidRDefault="00E72E6F" w:rsidP="00314D3F">
    <w:pPr>
      <w:pStyle w:val="Footer"/>
      <w:ind w:right="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DBE4E" w14:textId="77777777" w:rsidR="008F488C" w:rsidRDefault="008F488C" w:rsidP="00F050C4">
      <w:r>
        <w:separator/>
      </w:r>
    </w:p>
  </w:footnote>
  <w:footnote w:type="continuationSeparator" w:id="0">
    <w:p w14:paraId="7543EA5D" w14:textId="77777777" w:rsidR="008F488C" w:rsidRDefault="008F488C" w:rsidP="00F0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B34D8" w14:textId="127E38EE" w:rsidR="004F31A0" w:rsidRDefault="004C4C24" w:rsidP="00C10BE7">
    <w:pPr>
      <w:pStyle w:val="Header"/>
      <w:jc w:val="center"/>
    </w:pPr>
    <w:r w:rsidRPr="004C4C24">
      <w:rPr>
        <w:noProof/>
      </w:rPr>
      <w:drawing>
        <wp:inline distT="0" distB="0" distL="0" distR="0" wp14:anchorId="0F5ACE11" wp14:editId="29731592">
          <wp:extent cx="4409440" cy="626745"/>
          <wp:effectExtent l="0" t="0" r="0" b="1905"/>
          <wp:docPr id="26" name="Picture 26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Graphical user interface, 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0944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284"/>
    <w:multiLevelType w:val="hybridMultilevel"/>
    <w:tmpl w:val="699863DE"/>
    <w:lvl w:ilvl="0" w:tplc="1D9C2DF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332EE"/>
    <w:multiLevelType w:val="hybridMultilevel"/>
    <w:tmpl w:val="088A0468"/>
    <w:lvl w:ilvl="0" w:tplc="1D9C2DF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100D"/>
    <w:multiLevelType w:val="hybridMultilevel"/>
    <w:tmpl w:val="77DCCD52"/>
    <w:lvl w:ilvl="0" w:tplc="15A82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E46D8"/>
    <w:multiLevelType w:val="hybridMultilevel"/>
    <w:tmpl w:val="75EEA8C4"/>
    <w:lvl w:ilvl="0" w:tplc="0702353C">
      <w:start w:val="1"/>
      <w:numFmt w:val="lowerLetter"/>
      <w:lvlText w:val="(%1)"/>
      <w:lvlJc w:val="left"/>
      <w:pPr>
        <w:ind w:left="2639" w:hanging="353"/>
      </w:pPr>
      <w:rPr>
        <w:rFonts w:asciiTheme="minorHAnsi" w:eastAsia="Times New Roman" w:hAnsiTheme="minorHAnsi" w:cs="Times New Roman" w:hint="default"/>
        <w:w w:val="100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 w15:restartNumberingAfterBreak="0">
    <w:nsid w:val="0DF4098D"/>
    <w:multiLevelType w:val="hybridMultilevel"/>
    <w:tmpl w:val="8424D5F6"/>
    <w:lvl w:ilvl="0" w:tplc="EF3C57D6">
      <w:start w:val="1"/>
      <w:numFmt w:val="lowerLetter"/>
      <w:lvlText w:val="(%1)"/>
      <w:lvlJc w:val="left"/>
      <w:pPr>
        <w:ind w:left="1199" w:hanging="353"/>
      </w:pPr>
      <w:rPr>
        <w:rFonts w:ascii="Arial" w:eastAsia="Times New Roman" w:hAnsi="Arial" w:cs="Times New Roman" w:hint="default"/>
        <w:w w:val="86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015D23"/>
    <w:multiLevelType w:val="multilevel"/>
    <w:tmpl w:val="7212AD7A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440"/>
      </w:pPr>
      <w:rPr>
        <w:rFonts w:hint="default"/>
      </w:rPr>
    </w:lvl>
  </w:abstractNum>
  <w:abstractNum w:abstractNumId="6" w15:restartNumberingAfterBreak="0">
    <w:nsid w:val="0EC837E1"/>
    <w:multiLevelType w:val="multilevel"/>
    <w:tmpl w:val="90D259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0890CF2"/>
    <w:multiLevelType w:val="multilevel"/>
    <w:tmpl w:val="C688D9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1824A0F"/>
    <w:multiLevelType w:val="multilevel"/>
    <w:tmpl w:val="11824A0F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C10DD7"/>
    <w:multiLevelType w:val="multilevel"/>
    <w:tmpl w:val="780CCD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782C32"/>
    <w:multiLevelType w:val="multilevel"/>
    <w:tmpl w:val="C980E5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5" w:hanging="3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5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5" w:hanging="7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5" w:hanging="10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5" w:hanging="10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55" w:hanging="1095"/>
      </w:pPr>
      <w:rPr>
        <w:rFonts w:hint="default"/>
      </w:rPr>
    </w:lvl>
  </w:abstractNum>
  <w:abstractNum w:abstractNumId="11" w15:restartNumberingAfterBreak="0">
    <w:nsid w:val="1B734219"/>
    <w:multiLevelType w:val="hybridMultilevel"/>
    <w:tmpl w:val="35D23ED0"/>
    <w:lvl w:ilvl="0" w:tplc="38243C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06616"/>
    <w:multiLevelType w:val="multilevel"/>
    <w:tmpl w:val="3FB684F0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8BB3976"/>
    <w:multiLevelType w:val="hybridMultilevel"/>
    <w:tmpl w:val="26B0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608B5"/>
    <w:multiLevelType w:val="hybridMultilevel"/>
    <w:tmpl w:val="6780F43A"/>
    <w:lvl w:ilvl="0" w:tplc="4809000F">
      <w:start w:val="1"/>
      <w:numFmt w:val="decimal"/>
      <w:lvlText w:val="%1."/>
      <w:lvlJc w:val="left"/>
      <w:pPr>
        <w:ind w:left="862" w:hanging="360"/>
      </w:pPr>
    </w:lvl>
    <w:lvl w:ilvl="1" w:tplc="48090019" w:tentative="1">
      <w:start w:val="1"/>
      <w:numFmt w:val="lowerLetter"/>
      <w:lvlText w:val="%2."/>
      <w:lvlJc w:val="left"/>
      <w:pPr>
        <w:ind w:left="1582" w:hanging="360"/>
      </w:pPr>
    </w:lvl>
    <w:lvl w:ilvl="2" w:tplc="4809001B" w:tentative="1">
      <w:start w:val="1"/>
      <w:numFmt w:val="lowerRoman"/>
      <w:lvlText w:val="%3."/>
      <w:lvlJc w:val="right"/>
      <w:pPr>
        <w:ind w:left="2302" w:hanging="180"/>
      </w:pPr>
    </w:lvl>
    <w:lvl w:ilvl="3" w:tplc="4809000F" w:tentative="1">
      <w:start w:val="1"/>
      <w:numFmt w:val="decimal"/>
      <w:lvlText w:val="%4."/>
      <w:lvlJc w:val="left"/>
      <w:pPr>
        <w:ind w:left="3022" w:hanging="360"/>
      </w:pPr>
    </w:lvl>
    <w:lvl w:ilvl="4" w:tplc="48090019" w:tentative="1">
      <w:start w:val="1"/>
      <w:numFmt w:val="lowerLetter"/>
      <w:lvlText w:val="%5."/>
      <w:lvlJc w:val="left"/>
      <w:pPr>
        <w:ind w:left="3742" w:hanging="360"/>
      </w:pPr>
    </w:lvl>
    <w:lvl w:ilvl="5" w:tplc="4809001B" w:tentative="1">
      <w:start w:val="1"/>
      <w:numFmt w:val="lowerRoman"/>
      <w:lvlText w:val="%6."/>
      <w:lvlJc w:val="right"/>
      <w:pPr>
        <w:ind w:left="4462" w:hanging="180"/>
      </w:pPr>
    </w:lvl>
    <w:lvl w:ilvl="6" w:tplc="4809000F" w:tentative="1">
      <w:start w:val="1"/>
      <w:numFmt w:val="decimal"/>
      <w:lvlText w:val="%7."/>
      <w:lvlJc w:val="left"/>
      <w:pPr>
        <w:ind w:left="5182" w:hanging="360"/>
      </w:pPr>
    </w:lvl>
    <w:lvl w:ilvl="7" w:tplc="48090019" w:tentative="1">
      <w:start w:val="1"/>
      <w:numFmt w:val="lowerLetter"/>
      <w:lvlText w:val="%8."/>
      <w:lvlJc w:val="left"/>
      <w:pPr>
        <w:ind w:left="5902" w:hanging="360"/>
      </w:pPr>
    </w:lvl>
    <w:lvl w:ilvl="8" w:tplc="4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8B23B16"/>
    <w:multiLevelType w:val="multilevel"/>
    <w:tmpl w:val="693CB2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6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9675102"/>
    <w:multiLevelType w:val="multilevel"/>
    <w:tmpl w:val="E2F8E1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A2557A7"/>
    <w:multiLevelType w:val="hybridMultilevel"/>
    <w:tmpl w:val="38D482AC"/>
    <w:lvl w:ilvl="0" w:tplc="29BA52DC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EE3606"/>
    <w:multiLevelType w:val="multilevel"/>
    <w:tmpl w:val="6B260872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DD669DD"/>
    <w:multiLevelType w:val="hybridMultilevel"/>
    <w:tmpl w:val="FEC0CECE"/>
    <w:lvl w:ilvl="0" w:tplc="1D9C2DF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D24F0"/>
    <w:multiLevelType w:val="hybridMultilevel"/>
    <w:tmpl w:val="9B5E068A"/>
    <w:lvl w:ilvl="0" w:tplc="A740EB8C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1CA1791"/>
    <w:multiLevelType w:val="hybridMultilevel"/>
    <w:tmpl w:val="745A2F10"/>
    <w:lvl w:ilvl="0" w:tplc="E56288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57FB0"/>
    <w:multiLevelType w:val="multilevel"/>
    <w:tmpl w:val="8848B5F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A545E1"/>
    <w:multiLevelType w:val="hybridMultilevel"/>
    <w:tmpl w:val="0DB8C30E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4CFC15A6"/>
    <w:multiLevelType w:val="hybridMultilevel"/>
    <w:tmpl w:val="76A0441E"/>
    <w:lvl w:ilvl="0" w:tplc="1D9C2DF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87ED8"/>
    <w:multiLevelType w:val="hybridMultilevel"/>
    <w:tmpl w:val="14C2B634"/>
    <w:lvl w:ilvl="0" w:tplc="14D0F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B848E0"/>
    <w:multiLevelType w:val="hybridMultilevel"/>
    <w:tmpl w:val="35D23ED0"/>
    <w:lvl w:ilvl="0" w:tplc="38243C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F10A5"/>
    <w:multiLevelType w:val="hybridMultilevel"/>
    <w:tmpl w:val="456005F4"/>
    <w:lvl w:ilvl="0" w:tplc="45182A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065B"/>
    <w:multiLevelType w:val="hybridMultilevel"/>
    <w:tmpl w:val="F2FAE904"/>
    <w:lvl w:ilvl="0" w:tplc="F94A47B4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  <w:dstrike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B40D4"/>
    <w:multiLevelType w:val="multilevel"/>
    <w:tmpl w:val="7212AD7A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440"/>
      </w:pPr>
      <w:rPr>
        <w:rFonts w:hint="default"/>
      </w:rPr>
    </w:lvl>
  </w:abstractNum>
  <w:abstractNum w:abstractNumId="30" w15:restartNumberingAfterBreak="0">
    <w:nsid w:val="5AAE06F5"/>
    <w:multiLevelType w:val="hybridMultilevel"/>
    <w:tmpl w:val="34D4EFC8"/>
    <w:lvl w:ilvl="0" w:tplc="1D9C2DF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D176A"/>
    <w:multiLevelType w:val="hybridMultilevel"/>
    <w:tmpl w:val="D3B69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31EFE"/>
    <w:multiLevelType w:val="hybridMultilevel"/>
    <w:tmpl w:val="268E5ECA"/>
    <w:lvl w:ilvl="0" w:tplc="A5D2F45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9255F"/>
    <w:multiLevelType w:val="hybridMultilevel"/>
    <w:tmpl w:val="E4760AD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A1100"/>
    <w:multiLevelType w:val="multilevel"/>
    <w:tmpl w:val="65AAB5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59A2054"/>
    <w:multiLevelType w:val="hybridMultilevel"/>
    <w:tmpl w:val="51860E7C"/>
    <w:lvl w:ilvl="0" w:tplc="4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601B6"/>
    <w:multiLevelType w:val="multilevel"/>
    <w:tmpl w:val="7F0C64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7852E53"/>
    <w:multiLevelType w:val="multilevel"/>
    <w:tmpl w:val="BED6A6E6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7976043"/>
    <w:multiLevelType w:val="multilevel"/>
    <w:tmpl w:val="8848B5F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F8503B"/>
    <w:multiLevelType w:val="multilevel"/>
    <w:tmpl w:val="C688D9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1633DE7"/>
    <w:multiLevelType w:val="hybridMultilevel"/>
    <w:tmpl w:val="F81E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56243"/>
    <w:multiLevelType w:val="hybridMultilevel"/>
    <w:tmpl w:val="02B8A69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5051E3A"/>
    <w:multiLevelType w:val="hybridMultilevel"/>
    <w:tmpl w:val="7D5CD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83058"/>
    <w:multiLevelType w:val="hybridMultilevel"/>
    <w:tmpl w:val="A7D40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2674A"/>
    <w:multiLevelType w:val="hybridMultilevel"/>
    <w:tmpl w:val="0CDA7C40"/>
    <w:lvl w:ilvl="0" w:tplc="1D9C2DF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07FF8"/>
    <w:multiLevelType w:val="multilevel"/>
    <w:tmpl w:val="C980E5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5" w:hanging="3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5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5" w:hanging="7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5" w:hanging="10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5" w:hanging="10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55" w:hanging="1095"/>
      </w:pPr>
      <w:rPr>
        <w:rFonts w:hint="default"/>
      </w:rPr>
    </w:lvl>
  </w:abstractNum>
  <w:abstractNum w:abstractNumId="46" w15:restartNumberingAfterBreak="0">
    <w:nsid w:val="7B00029D"/>
    <w:multiLevelType w:val="multilevel"/>
    <w:tmpl w:val="CB8A2408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6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7BE67053"/>
    <w:multiLevelType w:val="hybridMultilevel"/>
    <w:tmpl w:val="86CA7E22"/>
    <w:lvl w:ilvl="0" w:tplc="6DB077A0">
      <w:start w:val="1"/>
      <w:numFmt w:val="decimal"/>
      <w:lvlText w:val="(%1)"/>
      <w:lvlJc w:val="left"/>
      <w:pPr>
        <w:ind w:left="842" w:hanging="353"/>
      </w:pPr>
      <w:rPr>
        <w:rFonts w:asciiTheme="minorHAnsi" w:eastAsia="Times New Roman" w:hAnsiTheme="minorHAnsi" w:cs="Times New Roman" w:hint="default"/>
        <w:w w:val="97"/>
        <w:sz w:val="22"/>
        <w:szCs w:val="22"/>
      </w:rPr>
    </w:lvl>
    <w:lvl w:ilvl="1" w:tplc="EA848260">
      <w:start w:val="1"/>
      <w:numFmt w:val="bullet"/>
      <w:lvlText w:val="•"/>
      <w:lvlJc w:val="left"/>
      <w:pPr>
        <w:ind w:left="1690" w:hanging="353"/>
      </w:pPr>
    </w:lvl>
    <w:lvl w:ilvl="2" w:tplc="3ABA70A6">
      <w:start w:val="1"/>
      <w:numFmt w:val="bullet"/>
      <w:lvlText w:val="•"/>
      <w:lvlJc w:val="left"/>
      <w:pPr>
        <w:ind w:left="2540" w:hanging="353"/>
      </w:pPr>
    </w:lvl>
    <w:lvl w:ilvl="3" w:tplc="268E9C70">
      <w:start w:val="1"/>
      <w:numFmt w:val="bullet"/>
      <w:lvlText w:val="•"/>
      <w:lvlJc w:val="left"/>
      <w:pPr>
        <w:ind w:left="3390" w:hanging="353"/>
      </w:pPr>
    </w:lvl>
    <w:lvl w:ilvl="4" w:tplc="0888A534">
      <w:start w:val="1"/>
      <w:numFmt w:val="bullet"/>
      <w:lvlText w:val="•"/>
      <w:lvlJc w:val="left"/>
      <w:pPr>
        <w:ind w:left="4240" w:hanging="353"/>
      </w:pPr>
    </w:lvl>
    <w:lvl w:ilvl="5" w:tplc="68ACF5BA">
      <w:start w:val="1"/>
      <w:numFmt w:val="bullet"/>
      <w:lvlText w:val="•"/>
      <w:lvlJc w:val="left"/>
      <w:pPr>
        <w:ind w:left="5090" w:hanging="353"/>
      </w:pPr>
    </w:lvl>
    <w:lvl w:ilvl="6" w:tplc="9636FA60">
      <w:start w:val="1"/>
      <w:numFmt w:val="bullet"/>
      <w:lvlText w:val="•"/>
      <w:lvlJc w:val="left"/>
      <w:pPr>
        <w:ind w:left="5940" w:hanging="353"/>
      </w:pPr>
    </w:lvl>
    <w:lvl w:ilvl="7" w:tplc="C6449B02">
      <w:start w:val="1"/>
      <w:numFmt w:val="bullet"/>
      <w:lvlText w:val="•"/>
      <w:lvlJc w:val="left"/>
      <w:pPr>
        <w:ind w:left="6790" w:hanging="353"/>
      </w:pPr>
    </w:lvl>
    <w:lvl w:ilvl="8" w:tplc="3D86B888">
      <w:start w:val="1"/>
      <w:numFmt w:val="bullet"/>
      <w:lvlText w:val="•"/>
      <w:lvlJc w:val="left"/>
      <w:pPr>
        <w:ind w:left="7640" w:hanging="353"/>
      </w:pPr>
    </w:lvl>
  </w:abstractNum>
  <w:abstractNum w:abstractNumId="48" w15:restartNumberingAfterBreak="0">
    <w:nsid w:val="7D951349"/>
    <w:multiLevelType w:val="hybridMultilevel"/>
    <w:tmpl w:val="DA9AF1C6"/>
    <w:lvl w:ilvl="0" w:tplc="4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C846F7"/>
    <w:multiLevelType w:val="hybridMultilevel"/>
    <w:tmpl w:val="7F823FA4"/>
    <w:lvl w:ilvl="0" w:tplc="1D9C2DF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60649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18191231">
    <w:abstractNumId w:val="4"/>
  </w:num>
  <w:num w:numId="3" w16cid:durableId="1632789450">
    <w:abstractNumId w:val="3"/>
  </w:num>
  <w:num w:numId="4" w16cid:durableId="1663700934">
    <w:abstractNumId w:val="31"/>
  </w:num>
  <w:num w:numId="5" w16cid:durableId="239946029">
    <w:abstractNumId w:val="23"/>
  </w:num>
  <w:num w:numId="6" w16cid:durableId="1126696317">
    <w:abstractNumId w:val="43"/>
  </w:num>
  <w:num w:numId="7" w16cid:durableId="1373772270">
    <w:abstractNumId w:val="15"/>
  </w:num>
  <w:num w:numId="8" w16cid:durableId="1139496607">
    <w:abstractNumId w:val="7"/>
  </w:num>
  <w:num w:numId="9" w16cid:durableId="635570108">
    <w:abstractNumId w:val="36"/>
  </w:num>
  <w:num w:numId="10" w16cid:durableId="1223054162">
    <w:abstractNumId w:val="17"/>
  </w:num>
  <w:num w:numId="11" w16cid:durableId="1255742331">
    <w:abstractNumId w:val="21"/>
  </w:num>
  <w:num w:numId="12" w16cid:durableId="2011903370">
    <w:abstractNumId w:val="25"/>
  </w:num>
  <w:num w:numId="13" w16cid:durableId="527764722">
    <w:abstractNumId w:val="48"/>
  </w:num>
  <w:num w:numId="14" w16cid:durableId="500437924">
    <w:abstractNumId w:val="35"/>
  </w:num>
  <w:num w:numId="15" w16cid:durableId="1137183774">
    <w:abstractNumId w:val="20"/>
  </w:num>
  <w:num w:numId="16" w16cid:durableId="1339382889">
    <w:abstractNumId w:val="33"/>
  </w:num>
  <w:num w:numId="17" w16cid:durableId="28456614">
    <w:abstractNumId w:val="12"/>
  </w:num>
  <w:num w:numId="18" w16cid:durableId="583031732">
    <w:abstractNumId w:val="18"/>
  </w:num>
  <w:num w:numId="19" w16cid:durableId="1746683166">
    <w:abstractNumId w:val="38"/>
  </w:num>
  <w:num w:numId="20" w16cid:durableId="285089053">
    <w:abstractNumId w:val="22"/>
  </w:num>
  <w:num w:numId="21" w16cid:durableId="151534459">
    <w:abstractNumId w:val="2"/>
  </w:num>
  <w:num w:numId="22" w16cid:durableId="1450780123">
    <w:abstractNumId w:val="5"/>
  </w:num>
  <w:num w:numId="23" w16cid:durableId="831799487">
    <w:abstractNumId w:val="30"/>
  </w:num>
  <w:num w:numId="24" w16cid:durableId="1103719603">
    <w:abstractNumId w:val="49"/>
  </w:num>
  <w:num w:numId="25" w16cid:durableId="1490754241">
    <w:abstractNumId w:val="39"/>
  </w:num>
  <w:num w:numId="26" w16cid:durableId="414517636">
    <w:abstractNumId w:val="37"/>
  </w:num>
  <w:num w:numId="27" w16cid:durableId="1061514503">
    <w:abstractNumId w:val="29"/>
  </w:num>
  <w:num w:numId="28" w16cid:durableId="531768277">
    <w:abstractNumId w:val="24"/>
  </w:num>
  <w:num w:numId="29" w16cid:durableId="1147167097">
    <w:abstractNumId w:val="45"/>
  </w:num>
  <w:num w:numId="30" w16cid:durableId="1894730781">
    <w:abstractNumId w:val="44"/>
  </w:num>
  <w:num w:numId="31" w16cid:durableId="1914974574">
    <w:abstractNumId w:val="19"/>
  </w:num>
  <w:num w:numId="32" w16cid:durableId="2057118908">
    <w:abstractNumId w:val="0"/>
  </w:num>
  <w:num w:numId="33" w16cid:durableId="2078740382">
    <w:abstractNumId w:val="14"/>
  </w:num>
  <w:num w:numId="34" w16cid:durableId="1478454872">
    <w:abstractNumId w:val="10"/>
  </w:num>
  <w:num w:numId="35" w16cid:durableId="800422378">
    <w:abstractNumId w:val="1"/>
  </w:num>
  <w:num w:numId="36" w16cid:durableId="2002464444">
    <w:abstractNumId w:val="26"/>
  </w:num>
  <w:num w:numId="37" w16cid:durableId="310840079">
    <w:abstractNumId w:val="27"/>
  </w:num>
  <w:num w:numId="38" w16cid:durableId="1166628935">
    <w:abstractNumId w:val="11"/>
  </w:num>
  <w:num w:numId="39" w16cid:durableId="1029798380">
    <w:abstractNumId w:val="28"/>
  </w:num>
  <w:num w:numId="40" w16cid:durableId="2090803870">
    <w:abstractNumId w:val="32"/>
  </w:num>
  <w:num w:numId="41" w16cid:durableId="1583493605">
    <w:abstractNumId w:val="9"/>
  </w:num>
  <w:num w:numId="42" w16cid:durableId="956833975">
    <w:abstractNumId w:val="16"/>
  </w:num>
  <w:num w:numId="43" w16cid:durableId="510025558">
    <w:abstractNumId w:val="46"/>
  </w:num>
  <w:num w:numId="44" w16cid:durableId="88308959">
    <w:abstractNumId w:val="41"/>
  </w:num>
  <w:num w:numId="45" w16cid:durableId="764378396">
    <w:abstractNumId w:val="34"/>
  </w:num>
  <w:num w:numId="46" w16cid:durableId="1828744631">
    <w:abstractNumId w:val="6"/>
  </w:num>
  <w:num w:numId="47" w16cid:durableId="848059895">
    <w:abstractNumId w:val="13"/>
  </w:num>
  <w:num w:numId="48" w16cid:durableId="159927633">
    <w:abstractNumId w:val="42"/>
  </w:num>
  <w:num w:numId="49" w16cid:durableId="442267194">
    <w:abstractNumId w:val="40"/>
  </w:num>
  <w:num w:numId="50" w16cid:durableId="209304378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F"/>
    <w:rsid w:val="000024F5"/>
    <w:rsid w:val="000054B5"/>
    <w:rsid w:val="00005E98"/>
    <w:rsid w:val="00006F7A"/>
    <w:rsid w:val="00011D75"/>
    <w:rsid w:val="00012099"/>
    <w:rsid w:val="0001282B"/>
    <w:rsid w:val="00013073"/>
    <w:rsid w:val="000134A2"/>
    <w:rsid w:val="0002208C"/>
    <w:rsid w:val="00023CA2"/>
    <w:rsid w:val="0003695A"/>
    <w:rsid w:val="000476E8"/>
    <w:rsid w:val="00047BE3"/>
    <w:rsid w:val="00047D33"/>
    <w:rsid w:val="00050F76"/>
    <w:rsid w:val="0005447E"/>
    <w:rsid w:val="00060C3C"/>
    <w:rsid w:val="00065360"/>
    <w:rsid w:val="00067911"/>
    <w:rsid w:val="00072856"/>
    <w:rsid w:val="000748E6"/>
    <w:rsid w:val="00076147"/>
    <w:rsid w:val="00077867"/>
    <w:rsid w:val="00080AC6"/>
    <w:rsid w:val="00090812"/>
    <w:rsid w:val="00094BF0"/>
    <w:rsid w:val="00095186"/>
    <w:rsid w:val="00095AE1"/>
    <w:rsid w:val="0009669B"/>
    <w:rsid w:val="000A72B6"/>
    <w:rsid w:val="000B1406"/>
    <w:rsid w:val="000B17A2"/>
    <w:rsid w:val="000B502E"/>
    <w:rsid w:val="000B6F19"/>
    <w:rsid w:val="000C35C1"/>
    <w:rsid w:val="000C611A"/>
    <w:rsid w:val="000C6DF8"/>
    <w:rsid w:val="000D1DE3"/>
    <w:rsid w:val="000D55A9"/>
    <w:rsid w:val="000D685A"/>
    <w:rsid w:val="000E328F"/>
    <w:rsid w:val="000E5221"/>
    <w:rsid w:val="000F077D"/>
    <w:rsid w:val="000F089C"/>
    <w:rsid w:val="000F22AC"/>
    <w:rsid w:val="000F3CCE"/>
    <w:rsid w:val="000F679B"/>
    <w:rsid w:val="00101E7F"/>
    <w:rsid w:val="00107224"/>
    <w:rsid w:val="00107990"/>
    <w:rsid w:val="0010799C"/>
    <w:rsid w:val="0011155A"/>
    <w:rsid w:val="00112AA2"/>
    <w:rsid w:val="00115714"/>
    <w:rsid w:val="0011644F"/>
    <w:rsid w:val="001174B0"/>
    <w:rsid w:val="0011773D"/>
    <w:rsid w:val="0012460B"/>
    <w:rsid w:val="00125C7D"/>
    <w:rsid w:val="00126645"/>
    <w:rsid w:val="0013045A"/>
    <w:rsid w:val="00132BB6"/>
    <w:rsid w:val="001330B2"/>
    <w:rsid w:val="001334EC"/>
    <w:rsid w:val="00135199"/>
    <w:rsid w:val="001404E0"/>
    <w:rsid w:val="00142684"/>
    <w:rsid w:val="001445C6"/>
    <w:rsid w:val="00153AA5"/>
    <w:rsid w:val="00154797"/>
    <w:rsid w:val="00161BE7"/>
    <w:rsid w:val="00165483"/>
    <w:rsid w:val="001668FE"/>
    <w:rsid w:val="001712D2"/>
    <w:rsid w:val="0017411C"/>
    <w:rsid w:val="0018168E"/>
    <w:rsid w:val="00181D86"/>
    <w:rsid w:val="00182E4A"/>
    <w:rsid w:val="00193A97"/>
    <w:rsid w:val="00193B48"/>
    <w:rsid w:val="001A3CE4"/>
    <w:rsid w:val="001A3E93"/>
    <w:rsid w:val="001B01BC"/>
    <w:rsid w:val="001B45AC"/>
    <w:rsid w:val="001B479B"/>
    <w:rsid w:val="001B4F11"/>
    <w:rsid w:val="001B6CE6"/>
    <w:rsid w:val="001C1B49"/>
    <w:rsid w:val="001C523D"/>
    <w:rsid w:val="001C6FE8"/>
    <w:rsid w:val="001C76B5"/>
    <w:rsid w:val="001D0600"/>
    <w:rsid w:val="001E3036"/>
    <w:rsid w:val="001E35F2"/>
    <w:rsid w:val="001E51E4"/>
    <w:rsid w:val="001E770E"/>
    <w:rsid w:val="001E7A2F"/>
    <w:rsid w:val="001F5055"/>
    <w:rsid w:val="001F7727"/>
    <w:rsid w:val="00200363"/>
    <w:rsid w:val="00204815"/>
    <w:rsid w:val="00210E68"/>
    <w:rsid w:val="00211BA5"/>
    <w:rsid w:val="00222279"/>
    <w:rsid w:val="002224DB"/>
    <w:rsid w:val="00227529"/>
    <w:rsid w:val="002326C4"/>
    <w:rsid w:val="00233710"/>
    <w:rsid w:val="002432CE"/>
    <w:rsid w:val="00245001"/>
    <w:rsid w:val="00250651"/>
    <w:rsid w:val="00250EFD"/>
    <w:rsid w:val="0025169C"/>
    <w:rsid w:val="002518AC"/>
    <w:rsid w:val="002530DE"/>
    <w:rsid w:val="002608C6"/>
    <w:rsid w:val="002733B8"/>
    <w:rsid w:val="00273689"/>
    <w:rsid w:val="0027797F"/>
    <w:rsid w:val="00283E60"/>
    <w:rsid w:val="0028596A"/>
    <w:rsid w:val="00287848"/>
    <w:rsid w:val="002879E9"/>
    <w:rsid w:val="00287B27"/>
    <w:rsid w:val="002940ED"/>
    <w:rsid w:val="00296C49"/>
    <w:rsid w:val="002A1FF6"/>
    <w:rsid w:val="002A5D02"/>
    <w:rsid w:val="002B71DA"/>
    <w:rsid w:val="002C0B9C"/>
    <w:rsid w:val="002C77C3"/>
    <w:rsid w:val="002E17BD"/>
    <w:rsid w:val="002E232D"/>
    <w:rsid w:val="002F1F69"/>
    <w:rsid w:val="002F393B"/>
    <w:rsid w:val="002F7878"/>
    <w:rsid w:val="0030104B"/>
    <w:rsid w:val="0030276A"/>
    <w:rsid w:val="00304A56"/>
    <w:rsid w:val="00304FF5"/>
    <w:rsid w:val="003104D3"/>
    <w:rsid w:val="0031386E"/>
    <w:rsid w:val="00314D3F"/>
    <w:rsid w:val="00324BD3"/>
    <w:rsid w:val="0033068B"/>
    <w:rsid w:val="003307C4"/>
    <w:rsid w:val="0033080C"/>
    <w:rsid w:val="003312E7"/>
    <w:rsid w:val="00332781"/>
    <w:rsid w:val="00335A6C"/>
    <w:rsid w:val="0034088C"/>
    <w:rsid w:val="00340CAD"/>
    <w:rsid w:val="0034278E"/>
    <w:rsid w:val="003474FE"/>
    <w:rsid w:val="003521C1"/>
    <w:rsid w:val="00360EB2"/>
    <w:rsid w:val="00361F2D"/>
    <w:rsid w:val="00364F14"/>
    <w:rsid w:val="00367D21"/>
    <w:rsid w:val="00370438"/>
    <w:rsid w:val="003731C5"/>
    <w:rsid w:val="003734EE"/>
    <w:rsid w:val="00376BCE"/>
    <w:rsid w:val="00381911"/>
    <w:rsid w:val="00381C1F"/>
    <w:rsid w:val="0038649A"/>
    <w:rsid w:val="00391230"/>
    <w:rsid w:val="00395287"/>
    <w:rsid w:val="00395BFD"/>
    <w:rsid w:val="00396615"/>
    <w:rsid w:val="003979A5"/>
    <w:rsid w:val="003A1D8A"/>
    <w:rsid w:val="003A2A23"/>
    <w:rsid w:val="003A700C"/>
    <w:rsid w:val="003B02B8"/>
    <w:rsid w:val="003B1D38"/>
    <w:rsid w:val="003C2404"/>
    <w:rsid w:val="003D25C2"/>
    <w:rsid w:val="003D4837"/>
    <w:rsid w:val="003D71F6"/>
    <w:rsid w:val="003E036A"/>
    <w:rsid w:val="003E1727"/>
    <w:rsid w:val="003E1CDF"/>
    <w:rsid w:val="003E2EBB"/>
    <w:rsid w:val="003F141C"/>
    <w:rsid w:val="003F4744"/>
    <w:rsid w:val="004019F4"/>
    <w:rsid w:val="00402D6C"/>
    <w:rsid w:val="0040596A"/>
    <w:rsid w:val="00405BAE"/>
    <w:rsid w:val="0041395D"/>
    <w:rsid w:val="004151BC"/>
    <w:rsid w:val="004160CA"/>
    <w:rsid w:val="004208E7"/>
    <w:rsid w:val="004210FC"/>
    <w:rsid w:val="00425957"/>
    <w:rsid w:val="00430B33"/>
    <w:rsid w:val="0043317C"/>
    <w:rsid w:val="0043356E"/>
    <w:rsid w:val="00443F4F"/>
    <w:rsid w:val="0044675A"/>
    <w:rsid w:val="00451D42"/>
    <w:rsid w:val="004531C3"/>
    <w:rsid w:val="0045557A"/>
    <w:rsid w:val="00455D06"/>
    <w:rsid w:val="004600D0"/>
    <w:rsid w:val="00462288"/>
    <w:rsid w:val="00462FE3"/>
    <w:rsid w:val="00471494"/>
    <w:rsid w:val="00471784"/>
    <w:rsid w:val="0047307A"/>
    <w:rsid w:val="00473A1F"/>
    <w:rsid w:val="004775CB"/>
    <w:rsid w:val="00477B51"/>
    <w:rsid w:val="004806D4"/>
    <w:rsid w:val="004810C3"/>
    <w:rsid w:val="00483243"/>
    <w:rsid w:val="004878CB"/>
    <w:rsid w:val="004879E0"/>
    <w:rsid w:val="0049449E"/>
    <w:rsid w:val="00495A72"/>
    <w:rsid w:val="00497390"/>
    <w:rsid w:val="004A3CBB"/>
    <w:rsid w:val="004A605C"/>
    <w:rsid w:val="004A6A4A"/>
    <w:rsid w:val="004B2216"/>
    <w:rsid w:val="004B31DF"/>
    <w:rsid w:val="004B3CB6"/>
    <w:rsid w:val="004B593C"/>
    <w:rsid w:val="004B60ED"/>
    <w:rsid w:val="004C40D7"/>
    <w:rsid w:val="004C4C24"/>
    <w:rsid w:val="004D0121"/>
    <w:rsid w:val="004D6BCD"/>
    <w:rsid w:val="004F31A0"/>
    <w:rsid w:val="00503F91"/>
    <w:rsid w:val="00506162"/>
    <w:rsid w:val="0050684E"/>
    <w:rsid w:val="005103CD"/>
    <w:rsid w:val="00514748"/>
    <w:rsid w:val="00515D06"/>
    <w:rsid w:val="005164F8"/>
    <w:rsid w:val="005217D0"/>
    <w:rsid w:val="00522E5E"/>
    <w:rsid w:val="005264CB"/>
    <w:rsid w:val="005279F0"/>
    <w:rsid w:val="00527A1E"/>
    <w:rsid w:val="00545DFC"/>
    <w:rsid w:val="00552A4B"/>
    <w:rsid w:val="00554422"/>
    <w:rsid w:val="005608FA"/>
    <w:rsid w:val="00560AA1"/>
    <w:rsid w:val="0056262F"/>
    <w:rsid w:val="0056401D"/>
    <w:rsid w:val="00570150"/>
    <w:rsid w:val="0058364F"/>
    <w:rsid w:val="005851B9"/>
    <w:rsid w:val="0059128C"/>
    <w:rsid w:val="00592F8F"/>
    <w:rsid w:val="00597759"/>
    <w:rsid w:val="00597F40"/>
    <w:rsid w:val="005A4793"/>
    <w:rsid w:val="005B0216"/>
    <w:rsid w:val="005B0F7C"/>
    <w:rsid w:val="005B1AC0"/>
    <w:rsid w:val="005B4DA9"/>
    <w:rsid w:val="005C2041"/>
    <w:rsid w:val="005C3C41"/>
    <w:rsid w:val="005C3F95"/>
    <w:rsid w:val="005D04D7"/>
    <w:rsid w:val="005D0556"/>
    <w:rsid w:val="005D0BC3"/>
    <w:rsid w:val="005D1748"/>
    <w:rsid w:val="005D2F6A"/>
    <w:rsid w:val="005D5757"/>
    <w:rsid w:val="005D6B80"/>
    <w:rsid w:val="005E4180"/>
    <w:rsid w:val="0060034B"/>
    <w:rsid w:val="00600B85"/>
    <w:rsid w:val="00601FA3"/>
    <w:rsid w:val="00602E48"/>
    <w:rsid w:val="0061222D"/>
    <w:rsid w:val="00613DF0"/>
    <w:rsid w:val="006157D2"/>
    <w:rsid w:val="00615D84"/>
    <w:rsid w:val="00621D93"/>
    <w:rsid w:val="00622A86"/>
    <w:rsid w:val="00623AF8"/>
    <w:rsid w:val="00641B4D"/>
    <w:rsid w:val="0064315B"/>
    <w:rsid w:val="00646225"/>
    <w:rsid w:val="00647DF6"/>
    <w:rsid w:val="0065506F"/>
    <w:rsid w:val="00660952"/>
    <w:rsid w:val="00675688"/>
    <w:rsid w:val="00677608"/>
    <w:rsid w:val="00677946"/>
    <w:rsid w:val="00684FB7"/>
    <w:rsid w:val="00687E25"/>
    <w:rsid w:val="00695948"/>
    <w:rsid w:val="006A49BD"/>
    <w:rsid w:val="006A4CA3"/>
    <w:rsid w:val="006A5B27"/>
    <w:rsid w:val="006A7D9F"/>
    <w:rsid w:val="006B144E"/>
    <w:rsid w:val="006B61A2"/>
    <w:rsid w:val="006C3D9F"/>
    <w:rsid w:val="006C7C40"/>
    <w:rsid w:val="006E0CB6"/>
    <w:rsid w:val="006E3E18"/>
    <w:rsid w:val="006E3F5D"/>
    <w:rsid w:val="006E496A"/>
    <w:rsid w:val="006E60C5"/>
    <w:rsid w:val="006E72D5"/>
    <w:rsid w:val="006F07A4"/>
    <w:rsid w:val="006F2E33"/>
    <w:rsid w:val="006F30DF"/>
    <w:rsid w:val="006F47AC"/>
    <w:rsid w:val="006F4A1E"/>
    <w:rsid w:val="006F5ECD"/>
    <w:rsid w:val="00705CEA"/>
    <w:rsid w:val="00707F1B"/>
    <w:rsid w:val="00711116"/>
    <w:rsid w:val="007214C6"/>
    <w:rsid w:val="007269FD"/>
    <w:rsid w:val="00734221"/>
    <w:rsid w:val="00735FF6"/>
    <w:rsid w:val="00741144"/>
    <w:rsid w:val="00742670"/>
    <w:rsid w:val="007473B3"/>
    <w:rsid w:val="00752C44"/>
    <w:rsid w:val="00754347"/>
    <w:rsid w:val="00763758"/>
    <w:rsid w:val="00765436"/>
    <w:rsid w:val="007703E3"/>
    <w:rsid w:val="0077205E"/>
    <w:rsid w:val="0077522D"/>
    <w:rsid w:val="0077614C"/>
    <w:rsid w:val="0077795E"/>
    <w:rsid w:val="00780FBB"/>
    <w:rsid w:val="007851C5"/>
    <w:rsid w:val="007868B7"/>
    <w:rsid w:val="00794251"/>
    <w:rsid w:val="007A1E05"/>
    <w:rsid w:val="007A34DD"/>
    <w:rsid w:val="007A3B3C"/>
    <w:rsid w:val="007C1914"/>
    <w:rsid w:val="007C5777"/>
    <w:rsid w:val="007C6361"/>
    <w:rsid w:val="007C6975"/>
    <w:rsid w:val="007D1D24"/>
    <w:rsid w:val="007D226D"/>
    <w:rsid w:val="007D3575"/>
    <w:rsid w:val="007D55C7"/>
    <w:rsid w:val="007D7881"/>
    <w:rsid w:val="007E2380"/>
    <w:rsid w:val="007E37DA"/>
    <w:rsid w:val="007E3FC4"/>
    <w:rsid w:val="007F1E68"/>
    <w:rsid w:val="00802BC1"/>
    <w:rsid w:val="00805A72"/>
    <w:rsid w:val="00805DDE"/>
    <w:rsid w:val="0080653F"/>
    <w:rsid w:val="00806CC2"/>
    <w:rsid w:val="00807228"/>
    <w:rsid w:val="00815642"/>
    <w:rsid w:val="0081778B"/>
    <w:rsid w:val="00825E42"/>
    <w:rsid w:val="008264CE"/>
    <w:rsid w:val="008309B4"/>
    <w:rsid w:val="008335F7"/>
    <w:rsid w:val="00833EF5"/>
    <w:rsid w:val="00836C4A"/>
    <w:rsid w:val="00840BC9"/>
    <w:rsid w:val="00844CCF"/>
    <w:rsid w:val="008538AD"/>
    <w:rsid w:val="00860425"/>
    <w:rsid w:val="00871F01"/>
    <w:rsid w:val="00875495"/>
    <w:rsid w:val="0088120A"/>
    <w:rsid w:val="00882A09"/>
    <w:rsid w:val="0088442C"/>
    <w:rsid w:val="008903A5"/>
    <w:rsid w:val="00891177"/>
    <w:rsid w:val="00892159"/>
    <w:rsid w:val="008A2D33"/>
    <w:rsid w:val="008A3B1A"/>
    <w:rsid w:val="008A40D2"/>
    <w:rsid w:val="008A4EF8"/>
    <w:rsid w:val="008A524D"/>
    <w:rsid w:val="008A62AA"/>
    <w:rsid w:val="008A7865"/>
    <w:rsid w:val="008B0F0E"/>
    <w:rsid w:val="008B3302"/>
    <w:rsid w:val="008B3580"/>
    <w:rsid w:val="008B5E2C"/>
    <w:rsid w:val="008C2F34"/>
    <w:rsid w:val="008D7A84"/>
    <w:rsid w:val="008E11DA"/>
    <w:rsid w:val="008E2604"/>
    <w:rsid w:val="008E2DD4"/>
    <w:rsid w:val="008E6249"/>
    <w:rsid w:val="008E6866"/>
    <w:rsid w:val="008F040A"/>
    <w:rsid w:val="008F21DB"/>
    <w:rsid w:val="008F488C"/>
    <w:rsid w:val="008F6FF9"/>
    <w:rsid w:val="0090054D"/>
    <w:rsid w:val="00905FF7"/>
    <w:rsid w:val="009114EB"/>
    <w:rsid w:val="009143D2"/>
    <w:rsid w:val="00914FF7"/>
    <w:rsid w:val="009153E2"/>
    <w:rsid w:val="00915531"/>
    <w:rsid w:val="00920004"/>
    <w:rsid w:val="00921964"/>
    <w:rsid w:val="00933DF9"/>
    <w:rsid w:val="00934CD8"/>
    <w:rsid w:val="00935390"/>
    <w:rsid w:val="00935FF4"/>
    <w:rsid w:val="00942190"/>
    <w:rsid w:val="00944BCA"/>
    <w:rsid w:val="00944C42"/>
    <w:rsid w:val="00945143"/>
    <w:rsid w:val="00945490"/>
    <w:rsid w:val="0094752B"/>
    <w:rsid w:val="00950A3D"/>
    <w:rsid w:val="00950B5E"/>
    <w:rsid w:val="00966BA1"/>
    <w:rsid w:val="009675D7"/>
    <w:rsid w:val="009749FC"/>
    <w:rsid w:val="00977A9E"/>
    <w:rsid w:val="00981554"/>
    <w:rsid w:val="00981F84"/>
    <w:rsid w:val="009909E9"/>
    <w:rsid w:val="00992A65"/>
    <w:rsid w:val="00996D5A"/>
    <w:rsid w:val="009A6161"/>
    <w:rsid w:val="009B3BB4"/>
    <w:rsid w:val="009C1206"/>
    <w:rsid w:val="009C1982"/>
    <w:rsid w:val="009C79E4"/>
    <w:rsid w:val="009D1B4C"/>
    <w:rsid w:val="009D4953"/>
    <w:rsid w:val="009D6988"/>
    <w:rsid w:val="009E5118"/>
    <w:rsid w:val="009E64B7"/>
    <w:rsid w:val="009F50EB"/>
    <w:rsid w:val="009F538C"/>
    <w:rsid w:val="00A11AAF"/>
    <w:rsid w:val="00A12974"/>
    <w:rsid w:val="00A145CE"/>
    <w:rsid w:val="00A14A92"/>
    <w:rsid w:val="00A22B90"/>
    <w:rsid w:val="00A2483D"/>
    <w:rsid w:val="00A2590A"/>
    <w:rsid w:val="00A25B08"/>
    <w:rsid w:val="00A31DDA"/>
    <w:rsid w:val="00A37A98"/>
    <w:rsid w:val="00A42F9E"/>
    <w:rsid w:val="00A442C1"/>
    <w:rsid w:val="00A52577"/>
    <w:rsid w:val="00A53EC3"/>
    <w:rsid w:val="00A553FF"/>
    <w:rsid w:val="00A63540"/>
    <w:rsid w:val="00A63B15"/>
    <w:rsid w:val="00A66E26"/>
    <w:rsid w:val="00A7031C"/>
    <w:rsid w:val="00A75A8A"/>
    <w:rsid w:val="00A803E0"/>
    <w:rsid w:val="00A866D5"/>
    <w:rsid w:val="00A86BB9"/>
    <w:rsid w:val="00A86BBF"/>
    <w:rsid w:val="00A93302"/>
    <w:rsid w:val="00A97461"/>
    <w:rsid w:val="00AA501D"/>
    <w:rsid w:val="00AA5D51"/>
    <w:rsid w:val="00AA6F51"/>
    <w:rsid w:val="00AB366A"/>
    <w:rsid w:val="00AB37C5"/>
    <w:rsid w:val="00AB59F0"/>
    <w:rsid w:val="00AC0D9E"/>
    <w:rsid w:val="00AC1CCB"/>
    <w:rsid w:val="00AC5CB8"/>
    <w:rsid w:val="00AC759E"/>
    <w:rsid w:val="00AD4958"/>
    <w:rsid w:val="00AE39E9"/>
    <w:rsid w:val="00AE58AA"/>
    <w:rsid w:val="00AF1BD8"/>
    <w:rsid w:val="00B063FA"/>
    <w:rsid w:val="00B079CA"/>
    <w:rsid w:val="00B12C9C"/>
    <w:rsid w:val="00B1716C"/>
    <w:rsid w:val="00B23EA9"/>
    <w:rsid w:val="00B2565B"/>
    <w:rsid w:val="00B264C3"/>
    <w:rsid w:val="00B43252"/>
    <w:rsid w:val="00B524A6"/>
    <w:rsid w:val="00B52930"/>
    <w:rsid w:val="00B52A9A"/>
    <w:rsid w:val="00B53ABD"/>
    <w:rsid w:val="00B54564"/>
    <w:rsid w:val="00B54B65"/>
    <w:rsid w:val="00B560E0"/>
    <w:rsid w:val="00B56610"/>
    <w:rsid w:val="00B56A51"/>
    <w:rsid w:val="00B626D7"/>
    <w:rsid w:val="00B63EA4"/>
    <w:rsid w:val="00B64DAA"/>
    <w:rsid w:val="00B6596D"/>
    <w:rsid w:val="00B74F8B"/>
    <w:rsid w:val="00B809DF"/>
    <w:rsid w:val="00B81381"/>
    <w:rsid w:val="00B8163C"/>
    <w:rsid w:val="00B81735"/>
    <w:rsid w:val="00B817D8"/>
    <w:rsid w:val="00B855B3"/>
    <w:rsid w:val="00B9275C"/>
    <w:rsid w:val="00B934FC"/>
    <w:rsid w:val="00B93EBE"/>
    <w:rsid w:val="00B94E33"/>
    <w:rsid w:val="00B978CD"/>
    <w:rsid w:val="00BA131F"/>
    <w:rsid w:val="00BA7E1B"/>
    <w:rsid w:val="00BB0FD1"/>
    <w:rsid w:val="00BB2BCB"/>
    <w:rsid w:val="00BB7279"/>
    <w:rsid w:val="00BB7458"/>
    <w:rsid w:val="00BB77D5"/>
    <w:rsid w:val="00BC1BF0"/>
    <w:rsid w:val="00BC3EBC"/>
    <w:rsid w:val="00BC5B9A"/>
    <w:rsid w:val="00BD0875"/>
    <w:rsid w:val="00BD6C98"/>
    <w:rsid w:val="00BD6E11"/>
    <w:rsid w:val="00BE36D0"/>
    <w:rsid w:val="00BE4000"/>
    <w:rsid w:val="00BE56EC"/>
    <w:rsid w:val="00BE7042"/>
    <w:rsid w:val="00BE7521"/>
    <w:rsid w:val="00BF3133"/>
    <w:rsid w:val="00BF4DE8"/>
    <w:rsid w:val="00C0794E"/>
    <w:rsid w:val="00C10B3A"/>
    <w:rsid w:val="00C10BE7"/>
    <w:rsid w:val="00C1465C"/>
    <w:rsid w:val="00C162ED"/>
    <w:rsid w:val="00C2085D"/>
    <w:rsid w:val="00C22839"/>
    <w:rsid w:val="00C244DD"/>
    <w:rsid w:val="00C27AF3"/>
    <w:rsid w:val="00C30173"/>
    <w:rsid w:val="00C30A08"/>
    <w:rsid w:val="00C33625"/>
    <w:rsid w:val="00C35383"/>
    <w:rsid w:val="00C37917"/>
    <w:rsid w:val="00C404FF"/>
    <w:rsid w:val="00C41E65"/>
    <w:rsid w:val="00C424E0"/>
    <w:rsid w:val="00C4299C"/>
    <w:rsid w:val="00C47DE1"/>
    <w:rsid w:val="00C53543"/>
    <w:rsid w:val="00C546FE"/>
    <w:rsid w:val="00C574D7"/>
    <w:rsid w:val="00C63BF5"/>
    <w:rsid w:val="00C67DD7"/>
    <w:rsid w:val="00C73460"/>
    <w:rsid w:val="00C7571A"/>
    <w:rsid w:val="00C81115"/>
    <w:rsid w:val="00C817DD"/>
    <w:rsid w:val="00C8370A"/>
    <w:rsid w:val="00C83AA5"/>
    <w:rsid w:val="00C84E6B"/>
    <w:rsid w:val="00C85003"/>
    <w:rsid w:val="00C91BF3"/>
    <w:rsid w:val="00C9369E"/>
    <w:rsid w:val="00C9669E"/>
    <w:rsid w:val="00C972BD"/>
    <w:rsid w:val="00C9757C"/>
    <w:rsid w:val="00CA0920"/>
    <w:rsid w:val="00CA0C45"/>
    <w:rsid w:val="00CA1D53"/>
    <w:rsid w:val="00CA1F07"/>
    <w:rsid w:val="00CB1677"/>
    <w:rsid w:val="00CC2FEA"/>
    <w:rsid w:val="00CC3571"/>
    <w:rsid w:val="00CC4939"/>
    <w:rsid w:val="00CC53F8"/>
    <w:rsid w:val="00CC7172"/>
    <w:rsid w:val="00CD6940"/>
    <w:rsid w:val="00CE1139"/>
    <w:rsid w:val="00CE2363"/>
    <w:rsid w:val="00CE6D02"/>
    <w:rsid w:val="00CF0D12"/>
    <w:rsid w:val="00CF2CE5"/>
    <w:rsid w:val="00CF45B1"/>
    <w:rsid w:val="00CF5617"/>
    <w:rsid w:val="00D102AA"/>
    <w:rsid w:val="00D131A4"/>
    <w:rsid w:val="00D156DD"/>
    <w:rsid w:val="00D160D2"/>
    <w:rsid w:val="00D23EA5"/>
    <w:rsid w:val="00D30F09"/>
    <w:rsid w:val="00D31B52"/>
    <w:rsid w:val="00D34C90"/>
    <w:rsid w:val="00D355F4"/>
    <w:rsid w:val="00D35BAE"/>
    <w:rsid w:val="00D40143"/>
    <w:rsid w:val="00D42C4C"/>
    <w:rsid w:val="00D43AF6"/>
    <w:rsid w:val="00D44C8B"/>
    <w:rsid w:val="00D525D9"/>
    <w:rsid w:val="00D57E85"/>
    <w:rsid w:val="00D62D24"/>
    <w:rsid w:val="00D6432E"/>
    <w:rsid w:val="00D66F4C"/>
    <w:rsid w:val="00D671AD"/>
    <w:rsid w:val="00D67D18"/>
    <w:rsid w:val="00D702E0"/>
    <w:rsid w:val="00D71DCB"/>
    <w:rsid w:val="00D731B6"/>
    <w:rsid w:val="00D74576"/>
    <w:rsid w:val="00D83921"/>
    <w:rsid w:val="00D839D3"/>
    <w:rsid w:val="00D83A3D"/>
    <w:rsid w:val="00D86E7B"/>
    <w:rsid w:val="00D9441D"/>
    <w:rsid w:val="00DA1B64"/>
    <w:rsid w:val="00DA1E86"/>
    <w:rsid w:val="00DA2E3F"/>
    <w:rsid w:val="00DA6544"/>
    <w:rsid w:val="00DB66CC"/>
    <w:rsid w:val="00DC6498"/>
    <w:rsid w:val="00DD2D30"/>
    <w:rsid w:val="00DD4CC1"/>
    <w:rsid w:val="00DE1700"/>
    <w:rsid w:val="00DE6240"/>
    <w:rsid w:val="00DF4B54"/>
    <w:rsid w:val="00E02ECD"/>
    <w:rsid w:val="00E06597"/>
    <w:rsid w:val="00E10E2E"/>
    <w:rsid w:val="00E1195A"/>
    <w:rsid w:val="00E13F07"/>
    <w:rsid w:val="00E15A5D"/>
    <w:rsid w:val="00E243ED"/>
    <w:rsid w:val="00E24832"/>
    <w:rsid w:val="00E264E5"/>
    <w:rsid w:val="00E276E9"/>
    <w:rsid w:val="00E326C6"/>
    <w:rsid w:val="00E34B0C"/>
    <w:rsid w:val="00E441D5"/>
    <w:rsid w:val="00E45587"/>
    <w:rsid w:val="00E458F1"/>
    <w:rsid w:val="00E46728"/>
    <w:rsid w:val="00E50BA1"/>
    <w:rsid w:val="00E55CBF"/>
    <w:rsid w:val="00E56F7A"/>
    <w:rsid w:val="00E6306A"/>
    <w:rsid w:val="00E714EB"/>
    <w:rsid w:val="00E72E6F"/>
    <w:rsid w:val="00E7419C"/>
    <w:rsid w:val="00E74F9F"/>
    <w:rsid w:val="00E7571D"/>
    <w:rsid w:val="00E77709"/>
    <w:rsid w:val="00E83476"/>
    <w:rsid w:val="00E835D7"/>
    <w:rsid w:val="00E86CE8"/>
    <w:rsid w:val="00E94C77"/>
    <w:rsid w:val="00E958A2"/>
    <w:rsid w:val="00E971F7"/>
    <w:rsid w:val="00EA1A3F"/>
    <w:rsid w:val="00EA76FA"/>
    <w:rsid w:val="00EB70E5"/>
    <w:rsid w:val="00ED55BC"/>
    <w:rsid w:val="00ED5D60"/>
    <w:rsid w:val="00EE2B7E"/>
    <w:rsid w:val="00EE46CA"/>
    <w:rsid w:val="00EE6B8E"/>
    <w:rsid w:val="00EF2C4E"/>
    <w:rsid w:val="00F00199"/>
    <w:rsid w:val="00F00B7A"/>
    <w:rsid w:val="00F01767"/>
    <w:rsid w:val="00F01DDA"/>
    <w:rsid w:val="00F050C4"/>
    <w:rsid w:val="00F11400"/>
    <w:rsid w:val="00F139FA"/>
    <w:rsid w:val="00F14F0A"/>
    <w:rsid w:val="00F237B4"/>
    <w:rsid w:val="00F23C5D"/>
    <w:rsid w:val="00F258F2"/>
    <w:rsid w:val="00F264D7"/>
    <w:rsid w:val="00F32B15"/>
    <w:rsid w:val="00F3307A"/>
    <w:rsid w:val="00F33BA4"/>
    <w:rsid w:val="00F41F74"/>
    <w:rsid w:val="00F432B0"/>
    <w:rsid w:val="00F45420"/>
    <w:rsid w:val="00F52758"/>
    <w:rsid w:val="00F55FA1"/>
    <w:rsid w:val="00F64C1C"/>
    <w:rsid w:val="00F73AAE"/>
    <w:rsid w:val="00F75078"/>
    <w:rsid w:val="00F82128"/>
    <w:rsid w:val="00F83424"/>
    <w:rsid w:val="00F8361D"/>
    <w:rsid w:val="00F83707"/>
    <w:rsid w:val="00F91C79"/>
    <w:rsid w:val="00F94513"/>
    <w:rsid w:val="00F9543F"/>
    <w:rsid w:val="00F959C6"/>
    <w:rsid w:val="00F965DE"/>
    <w:rsid w:val="00FA3A0F"/>
    <w:rsid w:val="00FA4E96"/>
    <w:rsid w:val="00FA6201"/>
    <w:rsid w:val="00FA7073"/>
    <w:rsid w:val="00FB1C8A"/>
    <w:rsid w:val="00FB75EF"/>
    <w:rsid w:val="00FC288F"/>
    <w:rsid w:val="00FC53A1"/>
    <w:rsid w:val="00FC6703"/>
    <w:rsid w:val="00FC6A9B"/>
    <w:rsid w:val="00FD603B"/>
    <w:rsid w:val="00FF2395"/>
    <w:rsid w:val="00F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C9232B"/>
  <w15:docId w15:val="{B1404EC1-F384-4CF1-B8C2-DFAABD55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A1F"/>
  </w:style>
  <w:style w:type="paragraph" w:styleId="Heading1">
    <w:name w:val="heading 1"/>
    <w:basedOn w:val="Normal"/>
    <w:link w:val="Heading1Char"/>
    <w:uiPriority w:val="99"/>
    <w:qFormat/>
    <w:locked/>
    <w:rsid w:val="00E02ECD"/>
    <w:pPr>
      <w:widowControl w:val="0"/>
      <w:spacing w:before="5"/>
      <w:ind w:left="605"/>
      <w:outlineLvl w:val="0"/>
    </w:pPr>
    <w:rPr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2ECD"/>
    <w:rPr>
      <w:rFonts w:eastAsia="Times New Roman" w:cs="Times New Roman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99"/>
    <w:qFormat/>
    <w:rsid w:val="00473A1F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91BF3"/>
    <w:rPr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91BF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F050C4"/>
    <w:rPr>
      <w:rFonts w:ascii="Arial" w:hAnsi="Arial"/>
      <w:i/>
      <w:iCs/>
      <w:color w:val="0000FF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050C4"/>
    <w:rPr>
      <w:rFonts w:ascii="Arial" w:hAnsi="Arial" w:cs="Times New Roman"/>
      <w:i/>
      <w:color w:val="0000FF"/>
      <w:sz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F050C4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0C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050C4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50C4"/>
    <w:rPr>
      <w:rFonts w:cs="Times New Roman"/>
    </w:rPr>
  </w:style>
  <w:style w:type="character" w:styleId="Hyperlink">
    <w:name w:val="Hyperlink"/>
    <w:basedOn w:val="DefaultParagraphFont"/>
    <w:uiPriority w:val="99"/>
    <w:rsid w:val="006E3F5D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6E3F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04FF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table" w:customStyle="1" w:styleId="TableGrid1">
    <w:name w:val="Table Grid1"/>
    <w:uiPriority w:val="99"/>
    <w:rsid w:val="008E2604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F7878"/>
  </w:style>
  <w:style w:type="paragraph" w:styleId="BodyText">
    <w:name w:val="Body Text"/>
    <w:basedOn w:val="Normal"/>
    <w:link w:val="BodyTextChar"/>
    <w:uiPriority w:val="99"/>
    <w:rsid w:val="00E02E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02ECD"/>
    <w:rPr>
      <w:rFonts w:ascii="Calibri" w:eastAsia="SimSun" w:hAnsi="Calibri" w:cs="Times New Roman"/>
    </w:rPr>
  </w:style>
  <w:style w:type="paragraph" w:styleId="BlockText">
    <w:name w:val="Block Text"/>
    <w:basedOn w:val="Normal"/>
    <w:uiPriority w:val="99"/>
    <w:rsid w:val="00077867"/>
    <w:pPr>
      <w:spacing w:after="120"/>
      <w:ind w:left="1440" w:right="1440"/>
    </w:pPr>
  </w:style>
  <w:style w:type="character" w:styleId="CommentReference">
    <w:name w:val="annotation reference"/>
    <w:basedOn w:val="DefaultParagraphFont"/>
    <w:uiPriority w:val="99"/>
    <w:semiHidden/>
    <w:unhideWhenUsed/>
    <w:rsid w:val="002A5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D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D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D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D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1115"/>
  </w:style>
  <w:style w:type="character" w:styleId="FollowedHyperlink">
    <w:name w:val="FollowedHyperlink"/>
    <w:basedOn w:val="DefaultParagraphFont"/>
    <w:uiPriority w:val="99"/>
    <w:semiHidden/>
    <w:unhideWhenUsed/>
    <w:rsid w:val="005217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A637-0EDF-4A83-B894-658961F6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Engineering, Department of Electrical and Computer Engineering</vt:lpstr>
    </vt:vector>
  </TitlesOfParts>
  <Company>Microsoft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Engineering, Department of Electrical and Computer Engineering</dc:title>
  <dc:creator>Chin Wee Shong</dc:creator>
  <cp:lastModifiedBy>Li Jun</cp:lastModifiedBy>
  <cp:revision>13</cp:revision>
  <cp:lastPrinted>2018-12-20T01:50:00Z</cp:lastPrinted>
  <dcterms:created xsi:type="dcterms:W3CDTF">2024-04-03T17:19:00Z</dcterms:created>
  <dcterms:modified xsi:type="dcterms:W3CDTF">2024-04-03T17:58:00Z</dcterms:modified>
</cp:coreProperties>
</file>